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CFE0C" w14:textId="77777777" w:rsidR="007A7AE4" w:rsidRPr="004E0498" w:rsidRDefault="007A7AE4" w:rsidP="004E0498">
      <w:pPr>
        <w:pBdr>
          <w:bottom w:val="single" w:sz="6" w:space="1" w:color="auto"/>
        </w:pBdr>
        <w:tabs>
          <w:tab w:val="right" w:pos="9072"/>
        </w:tabs>
        <w:spacing w:line="276" w:lineRule="auto"/>
        <w:jc w:val="both"/>
        <w:rPr>
          <w:sz w:val="24"/>
          <w:szCs w:val="24"/>
          <w:lang w:val="en-GB"/>
        </w:rPr>
        <w:sectPr w:rsidR="007A7AE4" w:rsidRPr="004E0498"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90"/>
        <w:gridCol w:w="4395"/>
        <w:gridCol w:w="2410"/>
        <w:gridCol w:w="1418"/>
      </w:tblGrid>
      <w:tr w:rsidR="004B31C8" w:rsidRPr="004E0498" w14:paraId="670EFE59" w14:textId="77777777" w:rsidTr="00B2794A">
        <w:tc>
          <w:tcPr>
            <w:tcW w:w="1100" w:type="dxa"/>
            <w:shd w:val="clear" w:color="auto" w:fill="auto"/>
          </w:tcPr>
          <w:p w14:paraId="0A4ACBAF" w14:textId="77777777" w:rsidR="004B31C8" w:rsidRPr="004E0498" w:rsidRDefault="00B802D5" w:rsidP="004E0498">
            <w:pPr>
              <w:tabs>
                <w:tab w:val="left" w:pos="7655"/>
              </w:tabs>
              <w:spacing w:line="276" w:lineRule="auto"/>
              <w:rPr>
                <w:b/>
                <w:sz w:val="24"/>
                <w:szCs w:val="24"/>
                <w:lang w:val="en-GB"/>
              </w:rPr>
            </w:pPr>
            <w:proofErr w:type="spellStart"/>
            <w:r w:rsidRPr="004E0498">
              <w:rPr>
                <w:b/>
                <w:sz w:val="24"/>
                <w:szCs w:val="24"/>
                <w:lang w:val="en-GB"/>
              </w:rPr>
              <w:t>Ko</w:t>
            </w:r>
            <w:r w:rsidR="004B31C8" w:rsidRPr="004E0498">
              <w:rPr>
                <w:b/>
                <w:sz w:val="24"/>
                <w:szCs w:val="24"/>
                <w:lang w:val="en-GB"/>
              </w:rPr>
              <w:t>nta</w:t>
            </w:r>
            <w:r w:rsidRPr="004E0498">
              <w:rPr>
                <w:b/>
                <w:sz w:val="24"/>
                <w:szCs w:val="24"/>
                <w:lang w:val="en-GB"/>
              </w:rPr>
              <w:t>k</w:t>
            </w:r>
            <w:r w:rsidR="004B31C8" w:rsidRPr="004E0498">
              <w:rPr>
                <w:b/>
                <w:sz w:val="24"/>
                <w:szCs w:val="24"/>
                <w:lang w:val="en-GB"/>
              </w:rPr>
              <w:t>t</w:t>
            </w:r>
            <w:proofErr w:type="spellEnd"/>
            <w:r w:rsidR="004B31C8" w:rsidRPr="004E0498">
              <w:rPr>
                <w:b/>
                <w:sz w:val="24"/>
                <w:szCs w:val="24"/>
                <w:lang w:val="en-GB"/>
              </w:rPr>
              <w:t>:</w:t>
            </w:r>
          </w:p>
          <w:p w14:paraId="7274AA54" w14:textId="77777777" w:rsidR="004B31C8" w:rsidRPr="004E0498" w:rsidRDefault="004B31C8" w:rsidP="004E0498">
            <w:pPr>
              <w:tabs>
                <w:tab w:val="left" w:pos="7655"/>
              </w:tabs>
              <w:spacing w:line="276" w:lineRule="auto"/>
              <w:rPr>
                <w:b/>
                <w:sz w:val="24"/>
                <w:szCs w:val="24"/>
                <w:lang w:val="en-GB"/>
              </w:rPr>
            </w:pPr>
          </w:p>
        </w:tc>
        <w:tc>
          <w:tcPr>
            <w:tcW w:w="4395" w:type="dxa"/>
            <w:shd w:val="clear" w:color="auto" w:fill="auto"/>
          </w:tcPr>
          <w:p w14:paraId="00B73A5E" w14:textId="77777777" w:rsidR="004B31C8" w:rsidRPr="004E0498" w:rsidRDefault="004B31C8" w:rsidP="004E0498">
            <w:pPr>
              <w:tabs>
                <w:tab w:val="left" w:pos="7655"/>
              </w:tabs>
              <w:spacing w:line="276" w:lineRule="auto"/>
              <w:rPr>
                <w:sz w:val="24"/>
                <w:szCs w:val="24"/>
                <w:lang w:val="en-GB"/>
              </w:rPr>
            </w:pPr>
            <w:r w:rsidRPr="004E0498">
              <w:rPr>
                <w:sz w:val="24"/>
                <w:szCs w:val="24"/>
                <w:lang w:val="en-GB"/>
              </w:rPr>
              <w:t xml:space="preserve">Putzmeister </w:t>
            </w:r>
            <w:r w:rsidR="00C7135B" w:rsidRPr="004E0498">
              <w:rPr>
                <w:sz w:val="24"/>
                <w:szCs w:val="24"/>
                <w:lang w:val="en-GB"/>
              </w:rPr>
              <w:t>Holding</w:t>
            </w:r>
            <w:r w:rsidRPr="004E0498">
              <w:rPr>
                <w:sz w:val="24"/>
                <w:szCs w:val="24"/>
                <w:lang w:val="en-GB"/>
              </w:rPr>
              <w:t xml:space="preserve"> GmbH</w:t>
            </w:r>
          </w:p>
          <w:p w14:paraId="1046D509" w14:textId="77777777" w:rsidR="004B31C8" w:rsidRPr="004E0498" w:rsidRDefault="004B31C8" w:rsidP="004E0498">
            <w:pPr>
              <w:tabs>
                <w:tab w:val="left" w:pos="7655"/>
              </w:tabs>
              <w:spacing w:line="276" w:lineRule="auto"/>
              <w:rPr>
                <w:sz w:val="24"/>
                <w:szCs w:val="24"/>
                <w:lang w:val="en-GB"/>
              </w:rPr>
            </w:pPr>
            <w:r w:rsidRPr="004E0498">
              <w:rPr>
                <w:sz w:val="24"/>
                <w:szCs w:val="24"/>
                <w:lang w:val="en-GB"/>
              </w:rPr>
              <w:t xml:space="preserve">Marketing </w:t>
            </w:r>
          </w:p>
          <w:p w14:paraId="0867662F" w14:textId="77777777" w:rsidR="004B31C8" w:rsidRPr="004E0498" w:rsidRDefault="004B31C8" w:rsidP="004E0498">
            <w:pPr>
              <w:tabs>
                <w:tab w:val="left" w:pos="7655"/>
              </w:tabs>
              <w:spacing w:line="276" w:lineRule="auto"/>
              <w:rPr>
                <w:sz w:val="24"/>
                <w:szCs w:val="24"/>
              </w:rPr>
            </w:pPr>
            <w:r w:rsidRPr="004E0498">
              <w:rPr>
                <w:sz w:val="24"/>
                <w:szCs w:val="24"/>
                <w:lang w:val="en-GB"/>
              </w:rPr>
              <w:t xml:space="preserve">Max-Eyth-Str. </w:t>
            </w:r>
            <w:r w:rsidRPr="004E0498">
              <w:rPr>
                <w:sz w:val="24"/>
                <w:szCs w:val="24"/>
              </w:rPr>
              <w:t>10</w:t>
            </w:r>
          </w:p>
          <w:p w14:paraId="01C7C2A0" w14:textId="77777777" w:rsidR="004B31C8" w:rsidRPr="004E0498" w:rsidRDefault="004B31C8" w:rsidP="004E0498">
            <w:pPr>
              <w:tabs>
                <w:tab w:val="left" w:pos="7655"/>
              </w:tabs>
              <w:spacing w:line="276" w:lineRule="auto"/>
              <w:rPr>
                <w:sz w:val="24"/>
                <w:szCs w:val="24"/>
              </w:rPr>
            </w:pPr>
            <w:r w:rsidRPr="004E0498">
              <w:rPr>
                <w:sz w:val="24"/>
                <w:szCs w:val="24"/>
              </w:rPr>
              <w:t>D-72631 Aichtal</w:t>
            </w:r>
          </w:p>
          <w:p w14:paraId="67823007" w14:textId="77777777" w:rsidR="004B31C8" w:rsidRPr="004E0498" w:rsidRDefault="004B31C8" w:rsidP="004E0498">
            <w:pPr>
              <w:tabs>
                <w:tab w:val="left" w:pos="7655"/>
              </w:tabs>
              <w:spacing w:line="276" w:lineRule="auto"/>
              <w:rPr>
                <w:sz w:val="24"/>
                <w:szCs w:val="24"/>
              </w:rPr>
            </w:pPr>
          </w:p>
          <w:p w14:paraId="08797213" w14:textId="77777777" w:rsidR="004B31C8" w:rsidRPr="004E0498" w:rsidRDefault="004B31C8" w:rsidP="004E0498">
            <w:pPr>
              <w:tabs>
                <w:tab w:val="left" w:pos="7655"/>
              </w:tabs>
              <w:spacing w:line="276" w:lineRule="auto"/>
              <w:rPr>
                <w:sz w:val="24"/>
                <w:szCs w:val="24"/>
              </w:rPr>
            </w:pPr>
            <w:r w:rsidRPr="004E0498">
              <w:rPr>
                <w:sz w:val="24"/>
                <w:szCs w:val="24"/>
              </w:rPr>
              <w:t>Tel.:     +49 7127 599-</w:t>
            </w:r>
            <w:r w:rsidR="00C7135B" w:rsidRPr="004E0498">
              <w:rPr>
                <w:sz w:val="24"/>
                <w:szCs w:val="24"/>
              </w:rPr>
              <w:t>311</w:t>
            </w:r>
          </w:p>
          <w:p w14:paraId="3619F674" w14:textId="77777777" w:rsidR="004B31C8" w:rsidRPr="004E0498" w:rsidRDefault="004B31C8" w:rsidP="004E0498">
            <w:pPr>
              <w:tabs>
                <w:tab w:val="left" w:pos="7655"/>
              </w:tabs>
              <w:spacing w:line="276" w:lineRule="auto"/>
              <w:rPr>
                <w:sz w:val="24"/>
                <w:szCs w:val="24"/>
                <w:lang w:val="it-IT"/>
              </w:rPr>
            </w:pPr>
            <w:r w:rsidRPr="004E0498">
              <w:rPr>
                <w:sz w:val="24"/>
                <w:szCs w:val="24"/>
              </w:rPr>
              <w:t xml:space="preserve">Fax:     +49 7127 </w:t>
            </w:r>
            <w:r w:rsidR="0060207B" w:rsidRPr="004E0498">
              <w:rPr>
                <w:sz w:val="24"/>
                <w:szCs w:val="24"/>
                <w:lang w:val="it-IT"/>
              </w:rPr>
              <w:t>599-</w:t>
            </w:r>
            <w:r w:rsidR="00B54242" w:rsidRPr="004E0498">
              <w:rPr>
                <w:sz w:val="24"/>
                <w:szCs w:val="24"/>
                <w:lang w:val="it-IT"/>
              </w:rPr>
              <w:t>140</w:t>
            </w:r>
          </w:p>
          <w:p w14:paraId="1D1098C9" w14:textId="77777777" w:rsidR="004B31C8" w:rsidRPr="004E0498" w:rsidRDefault="004B31C8" w:rsidP="004E0498">
            <w:pPr>
              <w:tabs>
                <w:tab w:val="left" w:pos="7655"/>
              </w:tabs>
              <w:spacing w:line="276" w:lineRule="auto"/>
              <w:rPr>
                <w:sz w:val="24"/>
                <w:szCs w:val="24"/>
                <w:lang w:val="it-IT"/>
              </w:rPr>
            </w:pPr>
            <w:r w:rsidRPr="004E0498">
              <w:rPr>
                <w:sz w:val="24"/>
                <w:szCs w:val="24"/>
                <w:lang w:val="it-IT"/>
              </w:rPr>
              <w:t xml:space="preserve">e-mail:  </w:t>
            </w:r>
            <w:hyperlink r:id="rId14" w:history="1">
              <w:r w:rsidR="00613288" w:rsidRPr="004E0498">
                <w:rPr>
                  <w:rStyle w:val="Hyperlink"/>
                  <w:sz w:val="24"/>
                  <w:szCs w:val="24"/>
                  <w:lang w:val="it-IT"/>
                </w:rPr>
                <w:t>marketing@putzmeister.com</w:t>
              </w:r>
            </w:hyperlink>
          </w:p>
          <w:p w14:paraId="20C205ED" w14:textId="77777777" w:rsidR="004B31C8" w:rsidRPr="004E0498" w:rsidRDefault="004B31C8" w:rsidP="004E0498">
            <w:pPr>
              <w:tabs>
                <w:tab w:val="left" w:pos="7655"/>
              </w:tabs>
              <w:spacing w:line="276" w:lineRule="auto"/>
              <w:rPr>
                <w:b/>
                <w:sz w:val="24"/>
                <w:szCs w:val="24"/>
                <w:lang w:val="it-IT"/>
              </w:rPr>
            </w:pPr>
          </w:p>
        </w:tc>
        <w:tc>
          <w:tcPr>
            <w:tcW w:w="2410" w:type="dxa"/>
            <w:shd w:val="clear" w:color="auto" w:fill="auto"/>
          </w:tcPr>
          <w:p w14:paraId="4E6A23B2" w14:textId="77777777" w:rsidR="00A1516F" w:rsidRPr="004E0498" w:rsidRDefault="00A1516F" w:rsidP="004E0498">
            <w:pPr>
              <w:tabs>
                <w:tab w:val="left" w:pos="7655"/>
              </w:tabs>
              <w:spacing w:line="276" w:lineRule="auto"/>
              <w:ind w:left="-108"/>
              <w:rPr>
                <w:b/>
                <w:sz w:val="24"/>
                <w:szCs w:val="24"/>
              </w:rPr>
            </w:pPr>
          </w:p>
          <w:p w14:paraId="58E85242" w14:textId="77777777" w:rsidR="00A1516F" w:rsidRPr="004E0498" w:rsidRDefault="00A1516F" w:rsidP="004E0498">
            <w:pPr>
              <w:tabs>
                <w:tab w:val="left" w:pos="7655"/>
              </w:tabs>
              <w:spacing w:line="276" w:lineRule="auto"/>
              <w:ind w:left="-108"/>
              <w:rPr>
                <w:b/>
                <w:sz w:val="24"/>
                <w:szCs w:val="24"/>
              </w:rPr>
            </w:pPr>
          </w:p>
          <w:p w14:paraId="63A88BB6" w14:textId="77777777" w:rsidR="00D35730" w:rsidRPr="004E0498" w:rsidRDefault="00D35730" w:rsidP="004E0498">
            <w:pPr>
              <w:tabs>
                <w:tab w:val="left" w:pos="7655"/>
              </w:tabs>
              <w:spacing w:line="276" w:lineRule="auto"/>
              <w:ind w:left="-108"/>
              <w:rPr>
                <w:b/>
                <w:sz w:val="24"/>
                <w:szCs w:val="24"/>
              </w:rPr>
            </w:pPr>
          </w:p>
          <w:p w14:paraId="5404A7DF" w14:textId="77777777" w:rsidR="00A1516F" w:rsidRPr="004E0498" w:rsidRDefault="00A1516F" w:rsidP="004E0498">
            <w:pPr>
              <w:tabs>
                <w:tab w:val="left" w:pos="7655"/>
              </w:tabs>
              <w:spacing w:line="276" w:lineRule="auto"/>
              <w:ind w:left="-108"/>
              <w:rPr>
                <w:b/>
                <w:sz w:val="24"/>
                <w:szCs w:val="24"/>
              </w:rPr>
            </w:pPr>
            <w:r w:rsidRPr="004E0498">
              <w:rPr>
                <w:b/>
                <w:sz w:val="24"/>
                <w:szCs w:val="24"/>
              </w:rPr>
              <w:t>Press</w:t>
            </w:r>
            <w:r w:rsidR="00B802D5" w:rsidRPr="004E0498">
              <w:rPr>
                <w:b/>
                <w:sz w:val="24"/>
                <w:szCs w:val="24"/>
              </w:rPr>
              <w:t>e-Information Nr.</w:t>
            </w:r>
            <w:r w:rsidRPr="004E0498">
              <w:rPr>
                <w:b/>
                <w:sz w:val="24"/>
                <w:szCs w:val="24"/>
              </w:rPr>
              <w:t>:</w:t>
            </w:r>
          </w:p>
          <w:p w14:paraId="51A8FF49" w14:textId="77777777" w:rsidR="00A1516F" w:rsidRPr="004E0498" w:rsidRDefault="00A1516F" w:rsidP="004E0498">
            <w:pPr>
              <w:tabs>
                <w:tab w:val="left" w:pos="7655"/>
              </w:tabs>
              <w:spacing w:line="276" w:lineRule="auto"/>
              <w:ind w:left="-108"/>
              <w:rPr>
                <w:b/>
                <w:sz w:val="24"/>
                <w:szCs w:val="24"/>
              </w:rPr>
            </w:pPr>
          </w:p>
          <w:p w14:paraId="5B56753A" w14:textId="77777777" w:rsidR="00A1516F" w:rsidRPr="004E0498" w:rsidRDefault="00A1516F" w:rsidP="004E0498">
            <w:pPr>
              <w:tabs>
                <w:tab w:val="left" w:pos="7655"/>
              </w:tabs>
              <w:spacing w:line="276" w:lineRule="auto"/>
              <w:ind w:left="-108"/>
              <w:rPr>
                <w:b/>
                <w:sz w:val="24"/>
                <w:szCs w:val="24"/>
              </w:rPr>
            </w:pPr>
            <w:r w:rsidRPr="004E0498">
              <w:rPr>
                <w:b/>
                <w:sz w:val="24"/>
                <w:szCs w:val="24"/>
              </w:rPr>
              <w:t>Dat</w:t>
            </w:r>
            <w:r w:rsidR="00B802D5" w:rsidRPr="004E0498">
              <w:rPr>
                <w:b/>
                <w:sz w:val="24"/>
                <w:szCs w:val="24"/>
              </w:rPr>
              <w:t>um</w:t>
            </w:r>
            <w:r w:rsidRPr="004E0498">
              <w:rPr>
                <w:b/>
                <w:sz w:val="24"/>
                <w:szCs w:val="24"/>
              </w:rPr>
              <w:t xml:space="preserve">:  </w:t>
            </w:r>
          </w:p>
          <w:p w14:paraId="1EDC0684" w14:textId="77777777" w:rsidR="003A3AA0" w:rsidRPr="004E0498" w:rsidRDefault="00B802D5" w:rsidP="004E0498">
            <w:pPr>
              <w:tabs>
                <w:tab w:val="left" w:pos="7655"/>
              </w:tabs>
              <w:spacing w:line="276" w:lineRule="auto"/>
              <w:ind w:left="-108"/>
              <w:rPr>
                <w:b/>
                <w:sz w:val="24"/>
                <w:szCs w:val="24"/>
              </w:rPr>
            </w:pPr>
            <w:r w:rsidRPr="004E0498">
              <w:rPr>
                <w:b/>
                <w:sz w:val="24"/>
                <w:szCs w:val="24"/>
              </w:rPr>
              <w:t>Au</w:t>
            </w:r>
            <w:r w:rsidR="003A3AA0" w:rsidRPr="004E0498">
              <w:rPr>
                <w:b/>
                <w:sz w:val="24"/>
                <w:szCs w:val="24"/>
              </w:rPr>
              <w:t>tor:</w:t>
            </w:r>
          </w:p>
          <w:p w14:paraId="79F2C4A0" w14:textId="77777777" w:rsidR="004B31C8" w:rsidRPr="004E0498" w:rsidRDefault="004B31C8" w:rsidP="004E0498">
            <w:pPr>
              <w:tabs>
                <w:tab w:val="left" w:pos="7655"/>
              </w:tabs>
              <w:spacing w:line="276" w:lineRule="auto"/>
              <w:ind w:left="-108"/>
              <w:rPr>
                <w:b/>
                <w:sz w:val="24"/>
                <w:szCs w:val="24"/>
              </w:rPr>
            </w:pPr>
          </w:p>
        </w:tc>
        <w:tc>
          <w:tcPr>
            <w:tcW w:w="1382" w:type="dxa"/>
            <w:shd w:val="clear" w:color="auto" w:fill="auto"/>
          </w:tcPr>
          <w:p w14:paraId="716E23AF" w14:textId="77777777" w:rsidR="004B31C8" w:rsidRPr="009B058A" w:rsidRDefault="004B31C8" w:rsidP="004E0498">
            <w:pPr>
              <w:tabs>
                <w:tab w:val="left" w:pos="7655"/>
              </w:tabs>
              <w:spacing w:line="276" w:lineRule="auto"/>
              <w:ind w:left="34"/>
              <w:rPr>
                <w:sz w:val="24"/>
                <w:szCs w:val="24"/>
              </w:rPr>
            </w:pPr>
          </w:p>
          <w:p w14:paraId="295BF0A1" w14:textId="77777777" w:rsidR="004B31C8" w:rsidRPr="009B058A" w:rsidRDefault="004B31C8" w:rsidP="004E0498">
            <w:pPr>
              <w:tabs>
                <w:tab w:val="left" w:pos="7655"/>
              </w:tabs>
              <w:spacing w:line="276" w:lineRule="auto"/>
              <w:rPr>
                <w:sz w:val="24"/>
                <w:szCs w:val="24"/>
              </w:rPr>
            </w:pPr>
          </w:p>
          <w:p w14:paraId="472B144C" w14:textId="77777777" w:rsidR="00D35730" w:rsidRPr="009B058A" w:rsidRDefault="00D35730" w:rsidP="004E0498">
            <w:pPr>
              <w:tabs>
                <w:tab w:val="left" w:pos="7655"/>
              </w:tabs>
              <w:spacing w:line="276" w:lineRule="auto"/>
              <w:rPr>
                <w:sz w:val="24"/>
                <w:szCs w:val="24"/>
              </w:rPr>
            </w:pPr>
          </w:p>
          <w:p w14:paraId="2030A933" w14:textId="04CDDB22" w:rsidR="00804D71" w:rsidRPr="009B058A" w:rsidRDefault="00EC670C" w:rsidP="004E0498">
            <w:pPr>
              <w:tabs>
                <w:tab w:val="left" w:pos="7655"/>
              </w:tabs>
              <w:spacing w:line="276" w:lineRule="auto"/>
              <w:rPr>
                <w:sz w:val="24"/>
                <w:szCs w:val="24"/>
              </w:rPr>
            </w:pPr>
            <w:r w:rsidRPr="009B058A">
              <w:rPr>
                <w:sz w:val="24"/>
                <w:szCs w:val="24"/>
              </w:rPr>
              <w:t>1</w:t>
            </w:r>
            <w:r w:rsidR="009B058A" w:rsidRPr="009B058A">
              <w:rPr>
                <w:sz w:val="24"/>
                <w:szCs w:val="24"/>
              </w:rPr>
              <w:t>964</w:t>
            </w:r>
          </w:p>
          <w:p w14:paraId="62C45C90" w14:textId="42D72B2C" w:rsidR="00EC670C" w:rsidRDefault="00EC670C" w:rsidP="004E0498">
            <w:pPr>
              <w:tabs>
                <w:tab w:val="left" w:pos="7655"/>
              </w:tabs>
              <w:spacing w:line="276" w:lineRule="auto"/>
              <w:rPr>
                <w:sz w:val="24"/>
                <w:szCs w:val="24"/>
              </w:rPr>
            </w:pPr>
          </w:p>
          <w:p w14:paraId="53A01CD0" w14:textId="77777777" w:rsidR="009B058A" w:rsidRPr="009B058A" w:rsidRDefault="009B058A" w:rsidP="004E0498">
            <w:pPr>
              <w:tabs>
                <w:tab w:val="left" w:pos="7655"/>
              </w:tabs>
              <w:spacing w:line="276" w:lineRule="auto"/>
              <w:rPr>
                <w:sz w:val="24"/>
                <w:szCs w:val="24"/>
              </w:rPr>
            </w:pPr>
          </w:p>
          <w:p w14:paraId="7CAE93A0" w14:textId="36B60A25" w:rsidR="00235AD2" w:rsidRPr="009B058A" w:rsidRDefault="00B850C2" w:rsidP="004E0498">
            <w:pPr>
              <w:tabs>
                <w:tab w:val="left" w:pos="7655"/>
              </w:tabs>
              <w:spacing w:line="276" w:lineRule="auto"/>
              <w:rPr>
                <w:sz w:val="24"/>
                <w:szCs w:val="24"/>
              </w:rPr>
            </w:pPr>
            <w:r w:rsidRPr="009B058A">
              <w:rPr>
                <w:sz w:val="24"/>
                <w:szCs w:val="24"/>
              </w:rPr>
              <w:t>14</w:t>
            </w:r>
            <w:r w:rsidR="009B058A">
              <w:rPr>
                <w:sz w:val="24"/>
                <w:szCs w:val="24"/>
              </w:rPr>
              <w:t>.</w:t>
            </w:r>
            <w:r w:rsidRPr="009B058A">
              <w:rPr>
                <w:sz w:val="24"/>
                <w:szCs w:val="24"/>
              </w:rPr>
              <w:t>0</w:t>
            </w:r>
            <w:r w:rsidR="00765326">
              <w:rPr>
                <w:sz w:val="24"/>
                <w:szCs w:val="24"/>
              </w:rPr>
              <w:t>3</w:t>
            </w:r>
            <w:r w:rsidR="009B058A">
              <w:rPr>
                <w:sz w:val="24"/>
                <w:szCs w:val="24"/>
              </w:rPr>
              <w:t>.</w:t>
            </w:r>
            <w:r w:rsidR="00035E1E" w:rsidRPr="009B058A">
              <w:rPr>
                <w:sz w:val="24"/>
                <w:szCs w:val="24"/>
              </w:rPr>
              <w:t>20</w:t>
            </w:r>
            <w:r w:rsidR="008F7866" w:rsidRPr="009B058A">
              <w:rPr>
                <w:sz w:val="24"/>
                <w:szCs w:val="24"/>
              </w:rPr>
              <w:t>2</w:t>
            </w:r>
            <w:r w:rsidRPr="009B058A">
              <w:rPr>
                <w:sz w:val="24"/>
                <w:szCs w:val="24"/>
              </w:rPr>
              <w:t>2</w:t>
            </w:r>
          </w:p>
          <w:p w14:paraId="506252CA" w14:textId="77777777" w:rsidR="00235AD2" w:rsidRPr="009B058A" w:rsidRDefault="00B063C1" w:rsidP="004E0498">
            <w:pPr>
              <w:tabs>
                <w:tab w:val="left" w:pos="7655"/>
              </w:tabs>
              <w:spacing w:line="276" w:lineRule="auto"/>
              <w:rPr>
                <w:sz w:val="24"/>
                <w:szCs w:val="24"/>
              </w:rPr>
            </w:pPr>
            <w:r w:rsidRPr="009B058A">
              <w:rPr>
                <w:sz w:val="24"/>
                <w:szCs w:val="24"/>
              </w:rPr>
              <w:t>Marketing</w:t>
            </w:r>
          </w:p>
        </w:tc>
      </w:tr>
    </w:tbl>
    <w:p w14:paraId="45409CE9" w14:textId="77777777" w:rsidR="00A1516F" w:rsidRPr="004E0498" w:rsidRDefault="00A1516F" w:rsidP="004E0498">
      <w:pPr>
        <w:pBdr>
          <w:bottom w:val="single" w:sz="8" w:space="1" w:color="auto"/>
        </w:pBdr>
        <w:spacing w:line="276" w:lineRule="auto"/>
        <w:rPr>
          <w:b/>
          <w:sz w:val="24"/>
          <w:szCs w:val="24"/>
        </w:rPr>
      </w:pPr>
    </w:p>
    <w:p w14:paraId="77D36E63" w14:textId="2891EC5A" w:rsidR="007039C5" w:rsidRPr="004E0498" w:rsidRDefault="007039C5" w:rsidP="004E0498">
      <w:pPr>
        <w:spacing w:line="276" w:lineRule="auto"/>
        <w:rPr>
          <w:rFonts w:ascii="Times New Roman" w:hAnsi="Times New Roman"/>
          <w:sz w:val="24"/>
          <w:szCs w:val="24"/>
        </w:rPr>
      </w:pPr>
    </w:p>
    <w:p w14:paraId="3CE29F27" w14:textId="77777777" w:rsidR="006B5EAF" w:rsidRPr="004E0498" w:rsidRDefault="006B5EAF" w:rsidP="004E0498">
      <w:pPr>
        <w:spacing w:line="276" w:lineRule="auto"/>
        <w:rPr>
          <w:bCs/>
          <w:sz w:val="24"/>
          <w:szCs w:val="24"/>
          <w:lang w:bidi="de-DE"/>
        </w:rPr>
      </w:pPr>
    </w:p>
    <w:p w14:paraId="4C77C4B6" w14:textId="77777777" w:rsidR="00D54579" w:rsidRPr="004704AE" w:rsidRDefault="00D54579" w:rsidP="00D54579">
      <w:pPr>
        <w:spacing w:line="276" w:lineRule="auto"/>
        <w:outlineLvl w:val="0"/>
        <w:rPr>
          <w:bCs/>
          <w:sz w:val="28"/>
          <w:szCs w:val="28"/>
          <w:lang w:bidi="de-DE"/>
        </w:rPr>
      </w:pPr>
      <w:r w:rsidRPr="004704AE">
        <w:rPr>
          <w:bCs/>
          <w:sz w:val="28"/>
          <w:szCs w:val="28"/>
          <w:lang w:bidi="de-DE"/>
        </w:rPr>
        <w:t>Ergonic</w:t>
      </w:r>
      <w:r w:rsidRPr="004704AE">
        <w:rPr>
          <w:bCs/>
          <w:sz w:val="28"/>
          <w:szCs w:val="28"/>
          <w:vertAlign w:val="superscript"/>
          <w:lang w:bidi="de-DE"/>
        </w:rPr>
        <w:t>®</w:t>
      </w:r>
      <w:r w:rsidRPr="004704AE">
        <w:rPr>
          <w:bCs/>
          <w:sz w:val="28"/>
          <w:szCs w:val="28"/>
          <w:lang w:bidi="de-DE"/>
        </w:rPr>
        <w:t xml:space="preserve"> 3. Bedienfreundlichkeit neu definiert</w:t>
      </w:r>
    </w:p>
    <w:p w14:paraId="29C24A4B" w14:textId="77777777" w:rsidR="00D54579" w:rsidRPr="004E0498" w:rsidRDefault="00D54579" w:rsidP="00D54579">
      <w:pPr>
        <w:spacing w:line="276" w:lineRule="auto"/>
        <w:rPr>
          <w:bCs/>
          <w:sz w:val="24"/>
          <w:szCs w:val="24"/>
          <w:lang w:bidi="de-DE"/>
        </w:rPr>
      </w:pPr>
    </w:p>
    <w:p w14:paraId="72B3FD57" w14:textId="3FC7E5D5" w:rsidR="00D54579" w:rsidRDefault="00D54579" w:rsidP="00D54579">
      <w:pPr>
        <w:spacing w:line="276" w:lineRule="auto"/>
        <w:rPr>
          <w:b/>
          <w:bCs/>
          <w:sz w:val="24"/>
          <w:szCs w:val="24"/>
          <w:lang w:bidi="de-DE"/>
        </w:rPr>
      </w:pPr>
      <w:r>
        <w:rPr>
          <w:b/>
          <w:bCs/>
          <w:sz w:val="24"/>
          <w:szCs w:val="24"/>
          <w:lang w:bidi="de-DE"/>
        </w:rPr>
        <w:t>Aichtal, Februar 2022 – Die</w:t>
      </w:r>
      <w:r w:rsidRPr="004E0498">
        <w:rPr>
          <w:b/>
          <w:bCs/>
          <w:sz w:val="24"/>
          <w:szCs w:val="24"/>
          <w:lang w:bidi="de-DE"/>
        </w:rPr>
        <w:t xml:space="preserve"> Ergonic</w:t>
      </w:r>
      <w:r w:rsidRPr="004E0498">
        <w:rPr>
          <w:b/>
          <w:bCs/>
          <w:sz w:val="24"/>
          <w:szCs w:val="24"/>
          <w:vertAlign w:val="superscript"/>
          <w:lang w:bidi="de-DE"/>
        </w:rPr>
        <w:t>®</w:t>
      </w:r>
      <w:r w:rsidRPr="004E0498">
        <w:rPr>
          <w:b/>
          <w:bCs/>
          <w:sz w:val="24"/>
          <w:szCs w:val="24"/>
          <w:lang w:bidi="de-DE"/>
        </w:rPr>
        <w:t xml:space="preserve"> </w:t>
      </w:r>
      <w:r>
        <w:rPr>
          <w:b/>
          <w:bCs/>
          <w:sz w:val="24"/>
          <w:szCs w:val="24"/>
          <w:lang w:bidi="de-DE"/>
        </w:rPr>
        <w:t xml:space="preserve">Steuerung </w:t>
      </w:r>
      <w:r w:rsidRPr="004E0498">
        <w:rPr>
          <w:b/>
          <w:bCs/>
          <w:sz w:val="24"/>
          <w:szCs w:val="24"/>
          <w:lang w:bidi="de-DE"/>
        </w:rPr>
        <w:t xml:space="preserve">hat Maßstäbe gesetzt für </w:t>
      </w:r>
      <w:r w:rsidR="004704AE">
        <w:rPr>
          <w:b/>
          <w:bCs/>
          <w:sz w:val="24"/>
          <w:szCs w:val="24"/>
          <w:lang w:bidi="de-DE"/>
        </w:rPr>
        <w:t xml:space="preserve">die </w:t>
      </w:r>
      <w:r>
        <w:rPr>
          <w:b/>
          <w:bCs/>
          <w:sz w:val="24"/>
          <w:szCs w:val="24"/>
          <w:lang w:bidi="de-DE"/>
        </w:rPr>
        <w:t>unkomplizierte</w:t>
      </w:r>
      <w:r w:rsidRPr="004E0498">
        <w:rPr>
          <w:b/>
          <w:bCs/>
          <w:sz w:val="24"/>
          <w:szCs w:val="24"/>
          <w:lang w:bidi="de-DE"/>
        </w:rPr>
        <w:t>, sichere und zuverlässige Steuerung von Betonpumpen, Mischern und Verteilermasten.</w:t>
      </w:r>
      <w:r>
        <w:rPr>
          <w:b/>
          <w:bCs/>
          <w:sz w:val="24"/>
          <w:szCs w:val="24"/>
          <w:lang w:bidi="de-DE"/>
        </w:rPr>
        <w:t xml:space="preserve"> Jetzt zeigt </w:t>
      </w:r>
      <w:r w:rsidRPr="004E0498">
        <w:rPr>
          <w:b/>
          <w:bCs/>
          <w:sz w:val="24"/>
          <w:szCs w:val="24"/>
          <w:lang w:bidi="de-DE"/>
        </w:rPr>
        <w:t xml:space="preserve">Putzmeister </w:t>
      </w:r>
      <w:r>
        <w:rPr>
          <w:b/>
          <w:bCs/>
          <w:sz w:val="24"/>
          <w:szCs w:val="24"/>
          <w:lang w:bidi="de-DE"/>
        </w:rPr>
        <w:t xml:space="preserve">mit </w:t>
      </w:r>
      <w:r w:rsidRPr="004E0498">
        <w:rPr>
          <w:b/>
          <w:bCs/>
          <w:sz w:val="24"/>
          <w:szCs w:val="24"/>
          <w:lang w:bidi="de-DE"/>
        </w:rPr>
        <w:t>Ergonic</w:t>
      </w:r>
      <w:r w:rsidRPr="004E0498">
        <w:rPr>
          <w:b/>
          <w:bCs/>
          <w:sz w:val="24"/>
          <w:szCs w:val="24"/>
          <w:vertAlign w:val="superscript"/>
          <w:lang w:bidi="de-DE"/>
        </w:rPr>
        <w:t>®</w:t>
      </w:r>
      <w:r>
        <w:rPr>
          <w:b/>
          <w:bCs/>
          <w:sz w:val="24"/>
          <w:szCs w:val="24"/>
          <w:vertAlign w:val="superscript"/>
          <w:lang w:bidi="de-DE"/>
        </w:rPr>
        <w:t xml:space="preserve"> </w:t>
      </w:r>
      <w:r>
        <w:rPr>
          <w:b/>
          <w:bCs/>
          <w:sz w:val="24"/>
          <w:szCs w:val="24"/>
          <w:lang w:bidi="de-DE"/>
        </w:rPr>
        <w:t>3, wie sich Gutes noch einmal verbessern lässt</w:t>
      </w:r>
      <w:r w:rsidR="004704AE">
        <w:rPr>
          <w:b/>
          <w:bCs/>
          <w:sz w:val="24"/>
          <w:szCs w:val="24"/>
          <w:lang w:bidi="de-DE"/>
        </w:rPr>
        <w:t>:</w:t>
      </w:r>
      <w:r w:rsidR="00315AAB">
        <w:rPr>
          <w:b/>
          <w:bCs/>
          <w:sz w:val="24"/>
          <w:szCs w:val="24"/>
          <w:lang w:bidi="de-DE"/>
        </w:rPr>
        <w:t xml:space="preserve"> Die </w:t>
      </w:r>
      <w:r>
        <w:rPr>
          <w:b/>
          <w:bCs/>
          <w:sz w:val="24"/>
          <w:szCs w:val="24"/>
          <w:lang w:bidi="de-DE"/>
        </w:rPr>
        <w:t xml:space="preserve">neue Generation der Steuerungstechnik </w:t>
      </w:r>
      <w:r w:rsidR="004704AE">
        <w:rPr>
          <w:b/>
          <w:bCs/>
          <w:sz w:val="24"/>
          <w:szCs w:val="24"/>
          <w:lang w:bidi="de-DE"/>
        </w:rPr>
        <w:t xml:space="preserve">unterstützt Maschinisten wie nie zuvor. Weil die </w:t>
      </w:r>
      <w:r>
        <w:rPr>
          <w:b/>
          <w:bCs/>
          <w:sz w:val="24"/>
          <w:szCs w:val="24"/>
          <w:lang w:bidi="de-DE"/>
        </w:rPr>
        <w:t xml:space="preserve">Bedienung </w:t>
      </w:r>
      <w:r w:rsidR="004704AE">
        <w:rPr>
          <w:b/>
          <w:bCs/>
          <w:sz w:val="24"/>
          <w:szCs w:val="24"/>
          <w:lang w:bidi="de-DE"/>
        </w:rPr>
        <w:t xml:space="preserve">noch nie </w:t>
      </w:r>
      <w:r>
        <w:rPr>
          <w:b/>
          <w:bCs/>
          <w:sz w:val="24"/>
          <w:szCs w:val="24"/>
          <w:lang w:bidi="de-DE"/>
        </w:rPr>
        <w:t xml:space="preserve">so einfach und intuitiv </w:t>
      </w:r>
      <w:r w:rsidR="004704AE">
        <w:rPr>
          <w:b/>
          <w:bCs/>
          <w:sz w:val="24"/>
          <w:szCs w:val="24"/>
          <w:lang w:bidi="de-DE"/>
        </w:rPr>
        <w:t>war wie heute</w:t>
      </w:r>
      <w:r>
        <w:rPr>
          <w:b/>
          <w:bCs/>
          <w:sz w:val="24"/>
          <w:szCs w:val="24"/>
          <w:lang w:bidi="de-DE"/>
        </w:rPr>
        <w:t xml:space="preserve">. </w:t>
      </w:r>
    </w:p>
    <w:p w14:paraId="7E0ADD3A" w14:textId="77777777" w:rsidR="00D54579" w:rsidRPr="004E0498" w:rsidRDefault="00D54579" w:rsidP="00D54579">
      <w:pPr>
        <w:spacing w:line="276" w:lineRule="auto"/>
        <w:rPr>
          <w:b/>
          <w:bCs/>
          <w:sz w:val="24"/>
          <w:szCs w:val="24"/>
          <w:lang w:bidi="de-DE"/>
        </w:rPr>
      </w:pPr>
    </w:p>
    <w:p w14:paraId="01D5E632" w14:textId="43AF9EDE" w:rsidR="00D54579" w:rsidRDefault="00D54579" w:rsidP="00D54579">
      <w:pPr>
        <w:spacing w:line="276" w:lineRule="auto"/>
        <w:rPr>
          <w:rFonts w:cs="Arial"/>
          <w:sz w:val="24"/>
          <w:szCs w:val="24"/>
        </w:rPr>
      </w:pPr>
      <w:r>
        <w:rPr>
          <w:rFonts w:cs="Arial"/>
          <w:sz w:val="24"/>
          <w:szCs w:val="24"/>
        </w:rPr>
        <w:t>Im Fokus der</w:t>
      </w:r>
      <w:r w:rsidRPr="004E0498">
        <w:rPr>
          <w:rFonts w:cs="Arial"/>
          <w:sz w:val="24"/>
          <w:szCs w:val="24"/>
        </w:rPr>
        <w:t xml:space="preserve"> </w:t>
      </w:r>
      <w:r w:rsidR="00315AAB">
        <w:rPr>
          <w:rFonts w:cs="Arial"/>
          <w:sz w:val="24"/>
          <w:szCs w:val="24"/>
        </w:rPr>
        <w:t xml:space="preserve">Weiterentwicklung von </w:t>
      </w:r>
      <w:r w:rsidRPr="009B4726">
        <w:rPr>
          <w:rFonts w:cs="Arial"/>
          <w:sz w:val="24"/>
          <w:szCs w:val="24"/>
        </w:rPr>
        <w:t>Ergonic</w:t>
      </w:r>
      <w:r w:rsidRPr="009B4726">
        <w:rPr>
          <w:rFonts w:cs="Arial"/>
          <w:sz w:val="24"/>
          <w:szCs w:val="24"/>
          <w:vertAlign w:val="superscript"/>
        </w:rPr>
        <w:t>®</w:t>
      </w:r>
      <w:r w:rsidR="00315AAB">
        <w:rPr>
          <w:rFonts w:cs="Arial"/>
          <w:sz w:val="24"/>
          <w:szCs w:val="24"/>
        </w:rPr>
        <w:t xml:space="preserve"> standen Mehrwerte, </w:t>
      </w:r>
      <w:r>
        <w:rPr>
          <w:rFonts w:cs="Arial"/>
          <w:sz w:val="24"/>
          <w:szCs w:val="24"/>
        </w:rPr>
        <w:t xml:space="preserve">die auf der Baustelle </w:t>
      </w:r>
      <w:r w:rsidR="00315AAB">
        <w:rPr>
          <w:rFonts w:cs="Arial"/>
          <w:sz w:val="24"/>
          <w:szCs w:val="24"/>
        </w:rPr>
        <w:t xml:space="preserve">am meisten </w:t>
      </w:r>
      <w:r>
        <w:rPr>
          <w:rFonts w:cs="Arial"/>
          <w:sz w:val="24"/>
          <w:szCs w:val="24"/>
        </w:rPr>
        <w:t>gefragt sind: Zuverlässigkeit, maximale Robustheit und vor allem Bedienerfreundlichkeit.</w:t>
      </w:r>
      <w:r w:rsidRPr="006D2E08">
        <w:rPr>
          <w:rFonts w:cs="Arial"/>
          <w:sz w:val="24"/>
          <w:szCs w:val="24"/>
        </w:rPr>
        <w:t xml:space="preserve"> </w:t>
      </w:r>
      <w:r w:rsidRPr="004E0498">
        <w:rPr>
          <w:rFonts w:cs="Arial"/>
          <w:sz w:val="24"/>
          <w:szCs w:val="24"/>
        </w:rPr>
        <w:t xml:space="preserve">So lassen sich </w:t>
      </w:r>
      <w:r w:rsidR="001C7681">
        <w:rPr>
          <w:rFonts w:cs="Arial"/>
          <w:sz w:val="24"/>
          <w:szCs w:val="24"/>
        </w:rPr>
        <w:t xml:space="preserve">bei der </w:t>
      </w:r>
      <w:r w:rsidR="001C7681" w:rsidRPr="009B4726">
        <w:rPr>
          <w:rFonts w:cs="Arial"/>
          <w:sz w:val="24"/>
          <w:szCs w:val="24"/>
        </w:rPr>
        <w:t>Ergonic</w:t>
      </w:r>
      <w:r w:rsidR="001C7681" w:rsidRPr="009B4726">
        <w:rPr>
          <w:rFonts w:cs="Arial"/>
          <w:sz w:val="24"/>
          <w:szCs w:val="24"/>
          <w:vertAlign w:val="superscript"/>
        </w:rPr>
        <w:t>®</w:t>
      </w:r>
      <w:r w:rsidR="001C7681">
        <w:rPr>
          <w:rFonts w:cs="Arial"/>
          <w:sz w:val="24"/>
          <w:szCs w:val="24"/>
        </w:rPr>
        <w:t xml:space="preserve"> 3 von Putzmeister </w:t>
      </w:r>
      <w:r w:rsidRPr="004E0498">
        <w:rPr>
          <w:rFonts w:cs="Arial"/>
          <w:sz w:val="24"/>
          <w:szCs w:val="24"/>
        </w:rPr>
        <w:t>die Schnellzugriffstasten auch mit Handschuhen sicher bedienen</w:t>
      </w:r>
      <w:r>
        <w:rPr>
          <w:rFonts w:cs="Arial"/>
          <w:sz w:val="24"/>
          <w:szCs w:val="24"/>
        </w:rPr>
        <w:t xml:space="preserve">. Alle Basisfunktionen sind auf der Funkfernsteuerung hinterlegt und </w:t>
      </w:r>
      <w:r w:rsidRPr="004E0498">
        <w:rPr>
          <w:rFonts w:cs="Arial"/>
          <w:sz w:val="24"/>
          <w:szCs w:val="24"/>
        </w:rPr>
        <w:t>können unabhängig vo</w:t>
      </w:r>
      <w:r>
        <w:rPr>
          <w:rFonts w:cs="Arial"/>
          <w:sz w:val="24"/>
          <w:szCs w:val="24"/>
        </w:rPr>
        <w:t xml:space="preserve">m </w:t>
      </w:r>
      <w:r w:rsidRPr="004E0498">
        <w:rPr>
          <w:rFonts w:cs="Arial"/>
          <w:sz w:val="24"/>
          <w:szCs w:val="24"/>
        </w:rPr>
        <w:t xml:space="preserve">Display über Hardware-Knöpfe gesteuert werden. </w:t>
      </w:r>
      <w:r>
        <w:rPr>
          <w:rFonts w:cs="Arial"/>
          <w:sz w:val="24"/>
          <w:szCs w:val="24"/>
        </w:rPr>
        <w:t xml:space="preserve">Das </w:t>
      </w:r>
      <w:r w:rsidR="001C7681">
        <w:rPr>
          <w:rFonts w:cs="Arial"/>
          <w:sz w:val="24"/>
          <w:szCs w:val="24"/>
        </w:rPr>
        <w:t xml:space="preserve">lässt </w:t>
      </w:r>
      <w:r>
        <w:rPr>
          <w:rFonts w:cs="Arial"/>
          <w:sz w:val="24"/>
          <w:szCs w:val="24"/>
        </w:rPr>
        <w:t>die Bedienung auch für weniger erfahrene Maschinisten einfach und sicher</w:t>
      </w:r>
      <w:r w:rsidR="001C7681">
        <w:rPr>
          <w:rFonts w:cs="Arial"/>
          <w:sz w:val="24"/>
          <w:szCs w:val="24"/>
        </w:rPr>
        <w:t xml:space="preserve"> von der Hand gehen</w:t>
      </w:r>
      <w:r>
        <w:rPr>
          <w:rFonts w:cs="Arial"/>
          <w:sz w:val="24"/>
          <w:szCs w:val="24"/>
        </w:rPr>
        <w:t xml:space="preserve">. Wie gut sich das in der Praxis umsetzen lässt, weiß </w:t>
      </w:r>
      <w:r w:rsidR="00A926C8" w:rsidRPr="00A926C8">
        <w:rPr>
          <w:rFonts w:cs="Arial"/>
          <w:sz w:val="24"/>
          <w:szCs w:val="24"/>
        </w:rPr>
        <w:t>Mr. Hassan, Betriebsleiter bei CK Ready-Mix Concrete.</w:t>
      </w:r>
      <w:r w:rsidRPr="00A926C8">
        <w:rPr>
          <w:rFonts w:cs="Arial"/>
          <w:sz w:val="24"/>
          <w:szCs w:val="24"/>
        </w:rPr>
        <w:t xml:space="preserve"> Er </w:t>
      </w:r>
      <w:r w:rsidR="00A926C8" w:rsidRPr="00A926C8">
        <w:rPr>
          <w:rFonts w:cs="Arial"/>
          <w:sz w:val="24"/>
          <w:szCs w:val="24"/>
        </w:rPr>
        <w:t>hat die</w:t>
      </w:r>
      <w:r w:rsidRPr="00A926C8">
        <w:rPr>
          <w:rFonts w:cs="Arial"/>
          <w:sz w:val="24"/>
          <w:szCs w:val="24"/>
        </w:rPr>
        <w:t xml:space="preserve"> neue Ergonic</w:t>
      </w:r>
      <w:r w:rsidRPr="00A926C8">
        <w:rPr>
          <w:rFonts w:cs="Arial"/>
          <w:sz w:val="24"/>
          <w:szCs w:val="24"/>
          <w:vertAlign w:val="superscript"/>
        </w:rPr>
        <w:t>®</w:t>
      </w:r>
      <w:r w:rsidRPr="00A926C8">
        <w:rPr>
          <w:rFonts w:cs="Arial"/>
          <w:sz w:val="24"/>
          <w:szCs w:val="24"/>
        </w:rPr>
        <w:t xml:space="preserve"> 3 </w:t>
      </w:r>
      <w:r w:rsidR="00A926C8" w:rsidRPr="00A926C8">
        <w:rPr>
          <w:rFonts w:cs="Arial"/>
          <w:sz w:val="24"/>
          <w:szCs w:val="24"/>
        </w:rPr>
        <w:t>auf verschiedenen Baustellen in Dubai getestet</w:t>
      </w:r>
      <w:r w:rsidRPr="00A926C8">
        <w:rPr>
          <w:rFonts w:cs="Arial"/>
          <w:sz w:val="24"/>
          <w:szCs w:val="24"/>
        </w:rPr>
        <w:t>.</w:t>
      </w:r>
      <w:r>
        <w:rPr>
          <w:rFonts w:cs="Arial"/>
          <w:sz w:val="24"/>
          <w:szCs w:val="24"/>
        </w:rPr>
        <w:t xml:space="preserve"> </w:t>
      </w:r>
    </w:p>
    <w:p w14:paraId="05ECC3D7" w14:textId="77777777" w:rsidR="00D54579" w:rsidRDefault="00D54579" w:rsidP="00D54579">
      <w:pPr>
        <w:spacing w:line="276" w:lineRule="auto"/>
        <w:rPr>
          <w:rFonts w:cs="Arial"/>
          <w:sz w:val="24"/>
          <w:szCs w:val="24"/>
        </w:rPr>
      </w:pPr>
    </w:p>
    <w:p w14:paraId="6721C102" w14:textId="77777777" w:rsidR="00D54579" w:rsidRDefault="00D54579" w:rsidP="00D54579">
      <w:pPr>
        <w:spacing w:line="276" w:lineRule="auto"/>
        <w:rPr>
          <w:rFonts w:cs="Arial"/>
          <w:sz w:val="24"/>
          <w:szCs w:val="24"/>
        </w:rPr>
      </w:pPr>
      <w:r>
        <w:rPr>
          <w:rFonts w:cs="Arial"/>
          <w:sz w:val="24"/>
          <w:szCs w:val="24"/>
        </w:rPr>
        <w:t xml:space="preserve">Kein Wunder, spricht doch die Maschine in jeder Hinsicht die Sprache der Bediener. Über 20 Sprachversionen sind verfügbar und können mit wenigen Klicks abgerufen werden. Darüber hinaus bietet die neue, einheitliche Bedienoberfläche mit ihren optimierten Icons ein perfektes Zusammenspiel von Bild und Text und leitet so schnell und </w:t>
      </w:r>
      <w:r w:rsidRPr="004E0498">
        <w:rPr>
          <w:rFonts w:cs="Arial"/>
          <w:sz w:val="24"/>
          <w:szCs w:val="24"/>
        </w:rPr>
        <w:t>leicht verständlich</w:t>
      </w:r>
      <w:r>
        <w:rPr>
          <w:rFonts w:cs="Arial"/>
          <w:sz w:val="24"/>
          <w:szCs w:val="24"/>
        </w:rPr>
        <w:t xml:space="preserve"> durch alle Funktionen. </w:t>
      </w:r>
    </w:p>
    <w:p w14:paraId="14F65983" w14:textId="77777777" w:rsidR="00D54579" w:rsidRDefault="00D54579" w:rsidP="00D54579">
      <w:pPr>
        <w:spacing w:line="276" w:lineRule="auto"/>
        <w:rPr>
          <w:rFonts w:cs="Arial"/>
          <w:sz w:val="24"/>
          <w:szCs w:val="24"/>
        </w:rPr>
      </w:pPr>
    </w:p>
    <w:p w14:paraId="49D4C171" w14:textId="7F2FB2BC" w:rsidR="00D54579" w:rsidRDefault="001C7681" w:rsidP="00D54579">
      <w:pPr>
        <w:spacing w:line="276" w:lineRule="auto"/>
        <w:rPr>
          <w:rFonts w:cs="Arial"/>
          <w:sz w:val="24"/>
          <w:szCs w:val="24"/>
        </w:rPr>
      </w:pPr>
      <w:r>
        <w:rPr>
          <w:rFonts w:cs="Arial"/>
          <w:sz w:val="24"/>
          <w:szCs w:val="24"/>
        </w:rPr>
        <w:t>Ein weiterer Beitrag zur Vereinfachung ist das durchgängige</w:t>
      </w:r>
      <w:r w:rsidR="00D54579" w:rsidRPr="004E0498">
        <w:rPr>
          <w:rFonts w:cs="Arial"/>
          <w:sz w:val="24"/>
          <w:szCs w:val="24"/>
        </w:rPr>
        <w:t xml:space="preserve"> Konzept </w:t>
      </w:r>
      <w:r>
        <w:rPr>
          <w:rFonts w:cs="Arial"/>
          <w:sz w:val="24"/>
          <w:szCs w:val="24"/>
        </w:rPr>
        <w:t xml:space="preserve">von </w:t>
      </w:r>
      <w:r w:rsidR="00D54579" w:rsidRPr="009B4726">
        <w:rPr>
          <w:rFonts w:cs="Arial"/>
          <w:sz w:val="24"/>
          <w:szCs w:val="24"/>
        </w:rPr>
        <w:t>Ergonic</w:t>
      </w:r>
      <w:r w:rsidR="00D54579" w:rsidRPr="009B4726">
        <w:rPr>
          <w:rFonts w:cs="Arial"/>
          <w:sz w:val="24"/>
          <w:szCs w:val="24"/>
          <w:vertAlign w:val="superscript"/>
        </w:rPr>
        <w:t>®</w:t>
      </w:r>
      <w:r>
        <w:rPr>
          <w:rFonts w:cs="Arial"/>
          <w:sz w:val="24"/>
          <w:szCs w:val="24"/>
        </w:rPr>
        <w:t xml:space="preserve"> 3. Die Steuerung ist </w:t>
      </w:r>
      <w:r w:rsidR="00D54579" w:rsidRPr="004E0498">
        <w:rPr>
          <w:rFonts w:cs="Arial"/>
          <w:sz w:val="24"/>
          <w:szCs w:val="24"/>
        </w:rPr>
        <w:t>bei allen Putzmeister Produkten mit den gleichen Funktionen und Darstellungen ausgestattet</w:t>
      </w:r>
      <w:r>
        <w:rPr>
          <w:rFonts w:cs="Arial"/>
          <w:sz w:val="24"/>
          <w:szCs w:val="24"/>
        </w:rPr>
        <w:t xml:space="preserve">, sodass die Umstellung auf eine andere Maschine sehr leicht </w:t>
      </w:r>
      <w:r>
        <w:rPr>
          <w:rFonts w:cs="Arial"/>
          <w:sz w:val="24"/>
          <w:szCs w:val="24"/>
        </w:rPr>
        <w:lastRenderedPageBreak/>
        <w:t>fällt</w:t>
      </w:r>
      <w:r w:rsidR="00D54579" w:rsidRPr="004E0498">
        <w:rPr>
          <w:rFonts w:cs="Arial"/>
          <w:sz w:val="24"/>
          <w:szCs w:val="24"/>
        </w:rPr>
        <w:t xml:space="preserve">. </w:t>
      </w:r>
      <w:r>
        <w:rPr>
          <w:rFonts w:cs="Arial"/>
          <w:sz w:val="24"/>
          <w:szCs w:val="24"/>
        </w:rPr>
        <w:t>Auch d</w:t>
      </w:r>
      <w:r w:rsidR="00D54579" w:rsidRPr="004E0498">
        <w:rPr>
          <w:rFonts w:cs="Arial"/>
          <w:sz w:val="24"/>
          <w:szCs w:val="24"/>
        </w:rPr>
        <w:t xml:space="preserve">ie verständliche Menüstruktur und die logisch angeordneten Funktionen </w:t>
      </w:r>
      <w:r>
        <w:rPr>
          <w:rFonts w:cs="Arial"/>
          <w:sz w:val="24"/>
          <w:szCs w:val="24"/>
        </w:rPr>
        <w:t xml:space="preserve">tragen zu einer Erleichterung des Arbeitsalltags bei. Sie </w:t>
      </w:r>
      <w:r w:rsidR="00D54579" w:rsidRPr="004E0498">
        <w:rPr>
          <w:rFonts w:cs="Arial"/>
          <w:sz w:val="24"/>
          <w:szCs w:val="24"/>
        </w:rPr>
        <w:t>erlauben</w:t>
      </w:r>
      <w:r>
        <w:rPr>
          <w:rFonts w:cs="Arial"/>
          <w:sz w:val="24"/>
          <w:szCs w:val="24"/>
        </w:rPr>
        <w:t xml:space="preserve"> es, durchweg</w:t>
      </w:r>
      <w:r w:rsidR="00D54579" w:rsidRPr="004E0498">
        <w:rPr>
          <w:rFonts w:cs="Arial"/>
          <w:sz w:val="24"/>
          <w:szCs w:val="24"/>
        </w:rPr>
        <w:t xml:space="preserve"> intuitiv </w:t>
      </w:r>
      <w:r>
        <w:rPr>
          <w:rFonts w:cs="Arial"/>
          <w:sz w:val="24"/>
          <w:szCs w:val="24"/>
        </w:rPr>
        <w:t xml:space="preserve">zu </w:t>
      </w:r>
      <w:r w:rsidR="00F012C7">
        <w:rPr>
          <w:rFonts w:cs="Arial"/>
          <w:sz w:val="24"/>
          <w:szCs w:val="24"/>
        </w:rPr>
        <w:t>bedienen</w:t>
      </w:r>
      <w:r w:rsidR="00D54579" w:rsidRPr="004E0498">
        <w:rPr>
          <w:rFonts w:cs="Arial"/>
          <w:sz w:val="24"/>
          <w:szCs w:val="24"/>
        </w:rPr>
        <w:t xml:space="preserve"> und schnell </w:t>
      </w:r>
      <w:r>
        <w:rPr>
          <w:rFonts w:cs="Arial"/>
          <w:sz w:val="24"/>
          <w:szCs w:val="24"/>
        </w:rPr>
        <w:t xml:space="preserve">zu reagieren. Ein entscheidender Vorteil in Situationen, die ein schnelles Eingreifen erfordern. Dabei ist es </w:t>
      </w:r>
      <w:proofErr w:type="gramStart"/>
      <w:r w:rsidR="00D54579" w:rsidRPr="004E0498">
        <w:rPr>
          <w:rFonts w:cs="Arial"/>
          <w:sz w:val="24"/>
          <w:szCs w:val="24"/>
        </w:rPr>
        <w:t>ganz gleich</w:t>
      </w:r>
      <w:proofErr w:type="gramEnd"/>
      <w:r w:rsidR="00D54579" w:rsidRPr="004E0498">
        <w:rPr>
          <w:rFonts w:cs="Arial"/>
          <w:sz w:val="24"/>
          <w:szCs w:val="24"/>
        </w:rPr>
        <w:t xml:space="preserve">, ob an der Funkfernsteuerung (FFST) oder am </w:t>
      </w:r>
      <w:r w:rsidR="00D54579" w:rsidRPr="009B4726">
        <w:rPr>
          <w:rFonts w:cs="Arial"/>
          <w:sz w:val="24"/>
          <w:szCs w:val="24"/>
        </w:rPr>
        <w:t>Ergonic</w:t>
      </w:r>
      <w:r w:rsidR="00D54579" w:rsidRPr="009B4726">
        <w:rPr>
          <w:rFonts w:cs="Arial"/>
          <w:sz w:val="24"/>
          <w:szCs w:val="24"/>
          <w:vertAlign w:val="superscript"/>
        </w:rPr>
        <w:t>®</w:t>
      </w:r>
      <w:r w:rsidR="00D54579" w:rsidRPr="004E0498">
        <w:rPr>
          <w:rFonts w:cs="Arial"/>
          <w:sz w:val="24"/>
          <w:szCs w:val="24"/>
        </w:rPr>
        <w:t xml:space="preserve"> </w:t>
      </w:r>
      <w:proofErr w:type="spellStart"/>
      <w:r w:rsidR="00D54579" w:rsidRPr="004E0498">
        <w:rPr>
          <w:rFonts w:cs="Arial"/>
          <w:sz w:val="24"/>
          <w:szCs w:val="24"/>
        </w:rPr>
        <w:t>Graphic</w:t>
      </w:r>
      <w:proofErr w:type="spellEnd"/>
      <w:r w:rsidR="00D54579" w:rsidRPr="004E0498">
        <w:rPr>
          <w:rFonts w:cs="Arial"/>
          <w:sz w:val="24"/>
          <w:szCs w:val="24"/>
        </w:rPr>
        <w:t xml:space="preserve"> Display (EGD)</w:t>
      </w:r>
      <w:r>
        <w:rPr>
          <w:rFonts w:cs="Arial"/>
          <w:sz w:val="24"/>
          <w:szCs w:val="24"/>
        </w:rPr>
        <w:t xml:space="preserve"> gearbeitet wird</w:t>
      </w:r>
      <w:r w:rsidR="00D54579" w:rsidRPr="004E0498">
        <w:rPr>
          <w:rFonts w:cs="Arial"/>
          <w:sz w:val="24"/>
          <w:szCs w:val="24"/>
        </w:rPr>
        <w:t>.</w:t>
      </w:r>
    </w:p>
    <w:p w14:paraId="020DF781" w14:textId="77777777" w:rsidR="00D54579" w:rsidRDefault="00D54579" w:rsidP="00D54579">
      <w:pPr>
        <w:spacing w:line="276" w:lineRule="auto"/>
        <w:rPr>
          <w:rFonts w:cs="Arial"/>
          <w:sz w:val="24"/>
          <w:szCs w:val="24"/>
        </w:rPr>
      </w:pPr>
    </w:p>
    <w:p w14:paraId="6CDCAF1B" w14:textId="73303970" w:rsidR="00D54579" w:rsidRPr="009B4726" w:rsidRDefault="00D54579" w:rsidP="00D54579">
      <w:pPr>
        <w:spacing w:line="276" w:lineRule="auto"/>
        <w:outlineLvl w:val="0"/>
        <w:rPr>
          <w:rFonts w:cs="Arial"/>
          <w:b/>
          <w:sz w:val="24"/>
          <w:szCs w:val="24"/>
        </w:rPr>
      </w:pPr>
      <w:r w:rsidRPr="009B4726">
        <w:rPr>
          <w:rFonts w:cs="Arial"/>
          <w:b/>
          <w:sz w:val="24"/>
          <w:szCs w:val="24"/>
        </w:rPr>
        <w:t xml:space="preserve">Sicherheit </w:t>
      </w:r>
      <w:r w:rsidR="000B0141">
        <w:rPr>
          <w:rFonts w:cs="Arial"/>
          <w:b/>
          <w:sz w:val="24"/>
          <w:szCs w:val="24"/>
        </w:rPr>
        <w:t>geht vor – </w:t>
      </w:r>
      <w:r w:rsidR="00F012C7">
        <w:rPr>
          <w:rFonts w:cs="Arial"/>
          <w:b/>
          <w:sz w:val="24"/>
          <w:szCs w:val="24"/>
        </w:rPr>
        <w:t xml:space="preserve">und bei </w:t>
      </w:r>
      <w:r w:rsidR="000B0141" w:rsidRPr="000B0141">
        <w:rPr>
          <w:rFonts w:cs="Arial"/>
          <w:b/>
          <w:sz w:val="24"/>
          <w:szCs w:val="24"/>
        </w:rPr>
        <w:t xml:space="preserve">Ergonic® 3 </w:t>
      </w:r>
      <w:r w:rsidR="00F012C7">
        <w:rPr>
          <w:rFonts w:cs="Arial"/>
          <w:b/>
          <w:sz w:val="24"/>
          <w:szCs w:val="24"/>
        </w:rPr>
        <w:t xml:space="preserve">ist auch </w:t>
      </w:r>
      <w:r w:rsidR="000B0141">
        <w:rPr>
          <w:rFonts w:cs="Arial"/>
          <w:b/>
          <w:sz w:val="24"/>
          <w:szCs w:val="24"/>
        </w:rPr>
        <w:t xml:space="preserve">die Produktivität </w:t>
      </w:r>
      <w:r w:rsidR="00F012C7">
        <w:rPr>
          <w:rFonts w:cs="Arial"/>
          <w:b/>
          <w:sz w:val="24"/>
          <w:szCs w:val="24"/>
        </w:rPr>
        <w:t>gesichert</w:t>
      </w:r>
    </w:p>
    <w:p w14:paraId="69369532" w14:textId="77777777" w:rsidR="00D54579" w:rsidRDefault="00D54579" w:rsidP="00D54579">
      <w:pPr>
        <w:spacing w:line="276" w:lineRule="auto"/>
        <w:rPr>
          <w:rFonts w:cs="Arial"/>
          <w:sz w:val="24"/>
          <w:szCs w:val="24"/>
        </w:rPr>
      </w:pPr>
    </w:p>
    <w:p w14:paraId="6E068FC7" w14:textId="7C057019" w:rsidR="00D54579" w:rsidRDefault="00D54579" w:rsidP="00D54579">
      <w:pPr>
        <w:spacing w:line="276" w:lineRule="auto"/>
        <w:rPr>
          <w:rFonts w:cs="Arial"/>
          <w:sz w:val="24"/>
          <w:szCs w:val="24"/>
        </w:rPr>
      </w:pPr>
      <w:r w:rsidRPr="004E0498">
        <w:rPr>
          <w:rFonts w:cs="Arial"/>
          <w:sz w:val="24"/>
          <w:szCs w:val="24"/>
        </w:rPr>
        <w:t xml:space="preserve">Maschinenstillstände sind im laufenden Betrieb auf der Baustelle besonders ärgerlich – und teuer. </w:t>
      </w:r>
      <w:r w:rsidR="001C7681">
        <w:rPr>
          <w:rFonts w:cs="Arial"/>
          <w:sz w:val="24"/>
          <w:szCs w:val="24"/>
        </w:rPr>
        <w:t>Um das zu verhindern,</w:t>
      </w:r>
      <w:r>
        <w:rPr>
          <w:rFonts w:cs="Arial"/>
          <w:sz w:val="24"/>
          <w:szCs w:val="24"/>
        </w:rPr>
        <w:t xml:space="preserve"> bietet </w:t>
      </w:r>
      <w:r w:rsidRPr="009B4726">
        <w:rPr>
          <w:rFonts w:cs="Arial"/>
          <w:sz w:val="24"/>
          <w:szCs w:val="24"/>
        </w:rPr>
        <w:t>Ergonic</w:t>
      </w:r>
      <w:r w:rsidRPr="009B4726">
        <w:rPr>
          <w:rFonts w:cs="Arial"/>
          <w:sz w:val="24"/>
          <w:szCs w:val="24"/>
          <w:vertAlign w:val="superscript"/>
        </w:rPr>
        <w:t>®</w:t>
      </w:r>
      <w:r w:rsidRPr="009B4726">
        <w:rPr>
          <w:rFonts w:cs="Arial"/>
          <w:sz w:val="24"/>
          <w:szCs w:val="24"/>
        </w:rPr>
        <w:t xml:space="preserve"> 3</w:t>
      </w:r>
      <w:r>
        <w:rPr>
          <w:rFonts w:cs="Arial"/>
          <w:sz w:val="24"/>
          <w:szCs w:val="24"/>
        </w:rPr>
        <w:t xml:space="preserve"> </w:t>
      </w:r>
      <w:r w:rsidR="00F012C7">
        <w:rPr>
          <w:rFonts w:cs="Arial"/>
          <w:sz w:val="24"/>
          <w:szCs w:val="24"/>
        </w:rPr>
        <w:t xml:space="preserve">eine </w:t>
      </w:r>
      <w:r>
        <w:rPr>
          <w:rFonts w:cs="Arial"/>
          <w:sz w:val="24"/>
          <w:szCs w:val="24"/>
        </w:rPr>
        <w:t xml:space="preserve">maximale Transparenz und erlaubt über das Display am Steuerschrank einen Blick „in die Maschine“. </w:t>
      </w:r>
      <w:r w:rsidR="00B60EA6">
        <w:rPr>
          <w:rFonts w:cs="Arial"/>
          <w:sz w:val="24"/>
          <w:szCs w:val="24"/>
        </w:rPr>
        <w:t>Zusätzlich</w:t>
      </w:r>
      <w:r>
        <w:rPr>
          <w:rFonts w:cs="Arial"/>
          <w:sz w:val="24"/>
          <w:szCs w:val="24"/>
        </w:rPr>
        <w:t xml:space="preserve"> </w:t>
      </w:r>
      <w:r w:rsidRPr="004E0498">
        <w:rPr>
          <w:rFonts w:cs="Arial"/>
          <w:sz w:val="24"/>
          <w:szCs w:val="24"/>
        </w:rPr>
        <w:t xml:space="preserve">erhalten die Bediener </w:t>
      </w:r>
      <w:r>
        <w:rPr>
          <w:rFonts w:cs="Arial"/>
          <w:sz w:val="24"/>
          <w:szCs w:val="24"/>
        </w:rPr>
        <w:t>im Falle des Falles</w:t>
      </w:r>
      <w:r w:rsidRPr="009B4726">
        <w:rPr>
          <w:rFonts w:cs="Arial"/>
          <w:sz w:val="24"/>
          <w:szCs w:val="24"/>
        </w:rPr>
        <w:t xml:space="preserve"> </w:t>
      </w:r>
      <w:r w:rsidRPr="004E0498">
        <w:rPr>
          <w:rFonts w:cs="Arial"/>
          <w:sz w:val="24"/>
          <w:szCs w:val="24"/>
        </w:rPr>
        <w:t xml:space="preserve">schnelle Hilfe über </w:t>
      </w:r>
      <w:r>
        <w:rPr>
          <w:rFonts w:cs="Arial"/>
          <w:sz w:val="24"/>
          <w:szCs w:val="24"/>
        </w:rPr>
        <w:t xml:space="preserve">das umfassende Putzmeister </w:t>
      </w:r>
      <w:r w:rsidRPr="004E0498">
        <w:rPr>
          <w:rFonts w:cs="Arial"/>
          <w:sz w:val="24"/>
          <w:szCs w:val="24"/>
        </w:rPr>
        <w:t xml:space="preserve">Fehlermanagement. Dazu gehören neben </w:t>
      </w:r>
      <w:r>
        <w:rPr>
          <w:rFonts w:cs="Arial"/>
          <w:sz w:val="24"/>
          <w:szCs w:val="24"/>
        </w:rPr>
        <w:t xml:space="preserve">der </w:t>
      </w:r>
      <w:r w:rsidRPr="004E0498">
        <w:rPr>
          <w:rFonts w:cs="Arial"/>
          <w:sz w:val="24"/>
          <w:szCs w:val="24"/>
        </w:rPr>
        <w:t xml:space="preserve">Störmeldung inklusive möglicher Ursachen auch </w:t>
      </w:r>
      <w:r w:rsidR="000B0141">
        <w:rPr>
          <w:rFonts w:cs="Arial"/>
          <w:sz w:val="24"/>
          <w:szCs w:val="24"/>
        </w:rPr>
        <w:t xml:space="preserve">konstruktive </w:t>
      </w:r>
      <w:r w:rsidRPr="004E0498">
        <w:rPr>
          <w:rFonts w:cs="Arial"/>
          <w:sz w:val="24"/>
          <w:szCs w:val="24"/>
        </w:rPr>
        <w:t xml:space="preserve">Lösungsvorschläge, die direkt vor Ort selbst </w:t>
      </w:r>
      <w:r>
        <w:rPr>
          <w:rFonts w:cs="Arial"/>
          <w:sz w:val="24"/>
          <w:szCs w:val="24"/>
        </w:rPr>
        <w:t>umgesetzt</w:t>
      </w:r>
      <w:r w:rsidRPr="004E0498">
        <w:rPr>
          <w:rFonts w:cs="Arial"/>
          <w:sz w:val="24"/>
          <w:szCs w:val="24"/>
        </w:rPr>
        <w:t xml:space="preserve"> werden können. </w:t>
      </w:r>
      <w:r w:rsidR="00F012C7" w:rsidRPr="00A926C8">
        <w:rPr>
          <w:rFonts w:cs="Arial"/>
          <w:sz w:val="24"/>
          <w:szCs w:val="24"/>
        </w:rPr>
        <w:t>„Mit Putzmeister arbeiten wir seit über 1</w:t>
      </w:r>
      <w:r w:rsidR="00A926C8" w:rsidRPr="00A926C8">
        <w:rPr>
          <w:rFonts w:cs="Arial"/>
          <w:sz w:val="24"/>
          <w:szCs w:val="24"/>
        </w:rPr>
        <w:t>4</w:t>
      </w:r>
      <w:r w:rsidR="00F012C7" w:rsidRPr="00A926C8">
        <w:rPr>
          <w:rFonts w:cs="Arial"/>
          <w:sz w:val="24"/>
          <w:szCs w:val="24"/>
        </w:rPr>
        <w:t xml:space="preserve"> Jahren zusammen – </w:t>
      </w:r>
      <w:r w:rsidR="00A926C8" w:rsidRPr="00A926C8">
        <w:rPr>
          <w:rFonts w:cs="Arial"/>
          <w:sz w:val="24"/>
          <w:szCs w:val="24"/>
        </w:rPr>
        <w:t xml:space="preserve">wie gewohnt arbeiten die Maschinen problemlos aber mit der </w:t>
      </w:r>
      <w:r w:rsidR="00A926C8" w:rsidRPr="009B4726">
        <w:rPr>
          <w:rFonts w:cs="Arial"/>
          <w:sz w:val="24"/>
          <w:szCs w:val="24"/>
        </w:rPr>
        <w:t>Ergonic</w:t>
      </w:r>
      <w:r w:rsidR="00A926C8" w:rsidRPr="009B4726">
        <w:rPr>
          <w:rFonts w:cs="Arial"/>
          <w:sz w:val="24"/>
          <w:szCs w:val="24"/>
          <w:vertAlign w:val="superscript"/>
        </w:rPr>
        <w:t>®</w:t>
      </w:r>
      <w:r w:rsidR="00A926C8" w:rsidRPr="009B4726">
        <w:rPr>
          <w:rFonts w:cs="Arial"/>
          <w:sz w:val="24"/>
          <w:szCs w:val="24"/>
        </w:rPr>
        <w:t xml:space="preserve"> 3</w:t>
      </w:r>
      <w:r w:rsidR="00A926C8" w:rsidRPr="00A926C8">
        <w:rPr>
          <w:rFonts w:cs="Arial"/>
          <w:sz w:val="24"/>
          <w:szCs w:val="24"/>
        </w:rPr>
        <w:t xml:space="preserve"> sind sie noch ein gutes Stück besser geworden</w:t>
      </w:r>
      <w:r w:rsidR="00F012C7" w:rsidRPr="00A926C8">
        <w:rPr>
          <w:rFonts w:cs="Arial"/>
          <w:sz w:val="24"/>
          <w:szCs w:val="24"/>
        </w:rPr>
        <w:t xml:space="preserve">“, </w:t>
      </w:r>
      <w:r w:rsidR="00A926C8" w:rsidRPr="00A926C8">
        <w:rPr>
          <w:rFonts w:cs="Arial"/>
          <w:sz w:val="24"/>
          <w:szCs w:val="24"/>
        </w:rPr>
        <w:t>berichtet Mr. Hassan.</w:t>
      </w:r>
      <w:r w:rsidR="00F012C7" w:rsidRPr="00A926C8">
        <w:rPr>
          <w:rFonts w:cs="Arial"/>
          <w:sz w:val="24"/>
          <w:szCs w:val="24"/>
        </w:rPr>
        <w:t xml:space="preserve"> </w:t>
      </w:r>
      <w:r w:rsidR="00A926C8">
        <w:rPr>
          <w:rFonts w:cs="Arial"/>
          <w:sz w:val="24"/>
          <w:szCs w:val="24"/>
        </w:rPr>
        <w:t>Bei Maschinenproblemen</w:t>
      </w:r>
      <w:r w:rsidRPr="004E0498">
        <w:rPr>
          <w:rFonts w:cs="Arial"/>
          <w:sz w:val="24"/>
          <w:szCs w:val="24"/>
        </w:rPr>
        <w:t xml:space="preserve"> lässt </w:t>
      </w:r>
      <w:r>
        <w:rPr>
          <w:rFonts w:cs="Arial"/>
          <w:sz w:val="24"/>
          <w:szCs w:val="24"/>
        </w:rPr>
        <w:t xml:space="preserve">sich </w:t>
      </w:r>
      <w:r w:rsidRPr="004E0498">
        <w:rPr>
          <w:rFonts w:cs="Arial"/>
          <w:sz w:val="24"/>
          <w:szCs w:val="24"/>
        </w:rPr>
        <w:t>die Aufgabe über den Notbetrieb mit Handsteuerung sicher zu Ende bringen.</w:t>
      </w:r>
      <w:r w:rsidR="001C7681">
        <w:rPr>
          <w:rFonts w:cs="Arial"/>
          <w:sz w:val="24"/>
          <w:szCs w:val="24"/>
        </w:rPr>
        <w:t xml:space="preserve"> Geht nicht, gibt es also definitiv nicht.</w:t>
      </w:r>
    </w:p>
    <w:p w14:paraId="0CC6C5B9" w14:textId="77777777" w:rsidR="00D54579" w:rsidRDefault="00D54579" w:rsidP="00D54579">
      <w:pPr>
        <w:spacing w:line="276" w:lineRule="auto"/>
        <w:rPr>
          <w:rFonts w:cs="Arial"/>
          <w:sz w:val="24"/>
          <w:szCs w:val="24"/>
        </w:rPr>
      </w:pPr>
    </w:p>
    <w:p w14:paraId="409C0A92" w14:textId="40ADC13A" w:rsidR="00D54579" w:rsidRPr="00414C90" w:rsidRDefault="00F012C7" w:rsidP="00D54579">
      <w:pPr>
        <w:spacing w:line="276" w:lineRule="auto"/>
        <w:rPr>
          <w:rFonts w:cs="Arial"/>
          <w:b/>
          <w:sz w:val="24"/>
          <w:szCs w:val="24"/>
        </w:rPr>
      </w:pPr>
      <w:r>
        <w:rPr>
          <w:rFonts w:cs="Arial"/>
          <w:b/>
          <w:sz w:val="24"/>
          <w:szCs w:val="24"/>
        </w:rPr>
        <w:t xml:space="preserve">Zwei neue Modulerweiterungen bieten noch </w:t>
      </w:r>
      <w:r w:rsidR="00D54579">
        <w:rPr>
          <w:rFonts w:cs="Arial"/>
          <w:b/>
          <w:sz w:val="24"/>
          <w:szCs w:val="24"/>
        </w:rPr>
        <w:t xml:space="preserve">mehr Möglichkeiten </w:t>
      </w:r>
    </w:p>
    <w:p w14:paraId="3D4E5E01" w14:textId="77777777" w:rsidR="00D54579" w:rsidRDefault="00D54579" w:rsidP="00D54579">
      <w:pPr>
        <w:spacing w:line="276" w:lineRule="auto"/>
        <w:rPr>
          <w:rFonts w:cs="Arial"/>
          <w:sz w:val="24"/>
          <w:szCs w:val="24"/>
        </w:rPr>
      </w:pPr>
    </w:p>
    <w:p w14:paraId="02791379" w14:textId="32181673" w:rsidR="00D54579" w:rsidRPr="00F012C7" w:rsidRDefault="00444D03" w:rsidP="00D54579">
      <w:pPr>
        <w:spacing w:line="276" w:lineRule="auto"/>
        <w:rPr>
          <w:rFonts w:cs="Arial"/>
          <w:sz w:val="24"/>
          <w:szCs w:val="24"/>
        </w:rPr>
      </w:pPr>
      <w:r w:rsidRPr="00F012C7">
        <w:rPr>
          <w:rFonts w:cs="Arial"/>
          <w:sz w:val="24"/>
          <w:szCs w:val="24"/>
        </w:rPr>
        <w:t xml:space="preserve">Ein weitere Komfortfunktion für </w:t>
      </w:r>
      <w:r w:rsidR="000B0141" w:rsidRPr="00F012C7">
        <w:rPr>
          <w:rFonts w:cs="Arial"/>
          <w:sz w:val="24"/>
          <w:szCs w:val="24"/>
        </w:rPr>
        <w:t>Maschinisten</w:t>
      </w:r>
      <w:r w:rsidRPr="00F012C7">
        <w:rPr>
          <w:rFonts w:cs="Arial"/>
          <w:sz w:val="24"/>
          <w:szCs w:val="24"/>
        </w:rPr>
        <w:t>:</w:t>
      </w:r>
      <w:r w:rsidR="00D54579" w:rsidRPr="00F012C7">
        <w:rPr>
          <w:rFonts w:cs="Arial"/>
          <w:sz w:val="24"/>
          <w:szCs w:val="24"/>
        </w:rPr>
        <w:t xml:space="preserve"> intelligent Boom Control (</w:t>
      </w:r>
      <w:proofErr w:type="spellStart"/>
      <w:r w:rsidR="00D54579" w:rsidRPr="00F012C7">
        <w:rPr>
          <w:rFonts w:cs="Arial"/>
          <w:sz w:val="24"/>
          <w:szCs w:val="24"/>
        </w:rPr>
        <w:t>iBC</w:t>
      </w:r>
      <w:proofErr w:type="spellEnd"/>
      <w:r w:rsidR="00D54579" w:rsidRPr="00F012C7">
        <w:rPr>
          <w:rFonts w:cs="Arial"/>
          <w:sz w:val="24"/>
          <w:szCs w:val="24"/>
        </w:rPr>
        <w:t>)</w:t>
      </w:r>
      <w:r w:rsidRPr="00F012C7">
        <w:rPr>
          <w:rFonts w:cs="Arial"/>
          <w:sz w:val="24"/>
          <w:szCs w:val="24"/>
        </w:rPr>
        <w:t xml:space="preserve">. Dieses Feature erleichtert die </w:t>
      </w:r>
      <w:r w:rsidR="00D54579" w:rsidRPr="00F012C7">
        <w:rPr>
          <w:rFonts w:cs="Arial"/>
          <w:sz w:val="24"/>
          <w:szCs w:val="24"/>
        </w:rPr>
        <w:t xml:space="preserve">Steuerung des Armpaketes noch einmal deutlich. Alle Arm-Bewegungen lassen sich über den Joystick mit </w:t>
      </w:r>
      <w:r w:rsidRPr="00F012C7">
        <w:rPr>
          <w:rFonts w:cs="Arial"/>
          <w:sz w:val="24"/>
          <w:szCs w:val="24"/>
        </w:rPr>
        <w:t xml:space="preserve">nur </w:t>
      </w:r>
      <w:r w:rsidR="00D54579" w:rsidRPr="00F012C7">
        <w:rPr>
          <w:rFonts w:cs="Arial"/>
          <w:sz w:val="24"/>
          <w:szCs w:val="24"/>
        </w:rPr>
        <w:t xml:space="preserve">einer Hand </w:t>
      </w:r>
      <w:r w:rsidRPr="00F012C7">
        <w:rPr>
          <w:rFonts w:cs="Arial"/>
          <w:sz w:val="24"/>
          <w:szCs w:val="24"/>
        </w:rPr>
        <w:t>einfach</w:t>
      </w:r>
      <w:r w:rsidR="00D54579" w:rsidRPr="00F012C7">
        <w:rPr>
          <w:rFonts w:cs="Arial"/>
          <w:sz w:val="24"/>
          <w:szCs w:val="24"/>
        </w:rPr>
        <w:t xml:space="preserve"> und exakt erledigen. Verantwortlich dafür ist das um 80 Prozent verbesserte Ansprechverhalten des Mastes. Auch bei hohen Fördermengen sorgt die ebenfalls weiterentwickelte Mastdämpfung für ein stabiles, ruhiges </w:t>
      </w:r>
      <w:proofErr w:type="spellStart"/>
      <w:r w:rsidR="00D54579" w:rsidRPr="00F012C7">
        <w:rPr>
          <w:rFonts w:cs="Arial"/>
          <w:sz w:val="24"/>
          <w:szCs w:val="24"/>
        </w:rPr>
        <w:t>Armpaket</w:t>
      </w:r>
      <w:proofErr w:type="spellEnd"/>
      <w:r w:rsidR="00D54579" w:rsidRPr="00F012C7">
        <w:rPr>
          <w:rFonts w:cs="Arial"/>
          <w:sz w:val="24"/>
          <w:szCs w:val="24"/>
        </w:rPr>
        <w:t xml:space="preserve">. </w:t>
      </w:r>
    </w:p>
    <w:p w14:paraId="79ECCAE4" w14:textId="77777777" w:rsidR="00D54579" w:rsidRDefault="00D54579" w:rsidP="00D54579">
      <w:pPr>
        <w:spacing w:line="276" w:lineRule="auto"/>
        <w:rPr>
          <w:rFonts w:cs="Arial"/>
          <w:sz w:val="24"/>
          <w:szCs w:val="24"/>
        </w:rPr>
      </w:pPr>
    </w:p>
    <w:p w14:paraId="0C30870B" w14:textId="1D2D6451" w:rsidR="00D54579" w:rsidRPr="00F012C7" w:rsidRDefault="00D54579" w:rsidP="00D54579">
      <w:pPr>
        <w:spacing w:line="276" w:lineRule="auto"/>
        <w:rPr>
          <w:rFonts w:cs="Arial"/>
          <w:sz w:val="24"/>
          <w:szCs w:val="24"/>
        </w:rPr>
      </w:pPr>
      <w:r w:rsidRPr="00F012C7">
        <w:rPr>
          <w:rFonts w:cs="Arial"/>
          <w:sz w:val="24"/>
          <w:szCs w:val="24"/>
        </w:rPr>
        <w:t xml:space="preserve">Komplett überarbeitet </w:t>
      </w:r>
      <w:r w:rsidR="00444D03" w:rsidRPr="00F012C7">
        <w:rPr>
          <w:rFonts w:cs="Arial"/>
          <w:sz w:val="24"/>
          <w:szCs w:val="24"/>
        </w:rPr>
        <w:t>hat Putzmeister</w:t>
      </w:r>
      <w:r w:rsidRPr="00F012C7">
        <w:rPr>
          <w:rFonts w:cs="Arial"/>
          <w:sz w:val="24"/>
          <w:szCs w:val="24"/>
        </w:rPr>
        <w:t xml:space="preserve"> das Sicherheitssystem intelligent Setup Control (</w:t>
      </w:r>
      <w:proofErr w:type="spellStart"/>
      <w:r w:rsidRPr="00F012C7">
        <w:rPr>
          <w:rFonts w:cs="Arial"/>
          <w:sz w:val="24"/>
          <w:szCs w:val="24"/>
        </w:rPr>
        <w:t>iSC</w:t>
      </w:r>
      <w:proofErr w:type="spellEnd"/>
      <w:r w:rsidRPr="00F012C7">
        <w:rPr>
          <w:rFonts w:cs="Arial"/>
          <w:sz w:val="24"/>
          <w:szCs w:val="24"/>
        </w:rPr>
        <w:t>). Es erlaubt eine vollkommen flexible Aufstellung nach den jeweiligen Gegebenheiten auf der Baustelle. Ganz ohne vorher festgelegte Abstützkonfigurationen, dafür ab</w:t>
      </w:r>
      <w:r w:rsidR="00444D03" w:rsidRPr="00F012C7">
        <w:rPr>
          <w:rFonts w:cs="Arial"/>
          <w:sz w:val="24"/>
          <w:szCs w:val="24"/>
        </w:rPr>
        <w:t>er mit der Garantie</w:t>
      </w:r>
      <w:r w:rsidRPr="00F012C7">
        <w:rPr>
          <w:rFonts w:cs="Arial"/>
          <w:sz w:val="24"/>
          <w:szCs w:val="24"/>
        </w:rPr>
        <w:t xml:space="preserve">, dass die Maschine 100%ig standsicher betrieben werden kann. </w:t>
      </w:r>
      <w:r w:rsidR="00444D03" w:rsidRPr="00F012C7">
        <w:rPr>
          <w:rFonts w:cs="Arial"/>
          <w:sz w:val="24"/>
          <w:szCs w:val="24"/>
        </w:rPr>
        <w:t xml:space="preserve">Unter sehr </w:t>
      </w:r>
      <w:r w:rsidRPr="00F012C7">
        <w:rPr>
          <w:rFonts w:cs="Arial"/>
          <w:sz w:val="24"/>
          <w:szCs w:val="24"/>
        </w:rPr>
        <w:t xml:space="preserve">schwierigen Bedingungen </w:t>
      </w:r>
      <w:r w:rsidR="00444D03" w:rsidRPr="00F012C7">
        <w:rPr>
          <w:rFonts w:cs="Arial"/>
          <w:sz w:val="24"/>
          <w:szCs w:val="24"/>
        </w:rPr>
        <w:t xml:space="preserve">bieten </w:t>
      </w:r>
      <w:r w:rsidRPr="00F012C7">
        <w:rPr>
          <w:rFonts w:cs="Arial"/>
          <w:sz w:val="24"/>
          <w:szCs w:val="24"/>
        </w:rPr>
        <w:t xml:space="preserve">die patentierte Absinkwarnung und die Möglichkeit </w:t>
      </w:r>
      <w:r w:rsidR="00444D03" w:rsidRPr="00F012C7">
        <w:rPr>
          <w:rFonts w:cs="Arial"/>
          <w:sz w:val="24"/>
          <w:szCs w:val="24"/>
        </w:rPr>
        <w:t>des Nachstützens effektive Hilfestellungen</w:t>
      </w:r>
      <w:r w:rsidRPr="00F012C7">
        <w:rPr>
          <w:rFonts w:cs="Arial"/>
          <w:sz w:val="24"/>
          <w:szCs w:val="24"/>
        </w:rPr>
        <w:t xml:space="preserve">. </w:t>
      </w:r>
      <w:r w:rsidR="00444D03" w:rsidRPr="00F012C7">
        <w:rPr>
          <w:rFonts w:cs="Arial"/>
          <w:sz w:val="24"/>
          <w:szCs w:val="24"/>
        </w:rPr>
        <w:t>Aufgrund der Tatsache, dass das Betongewicht immer</w:t>
      </w:r>
      <w:r w:rsidRPr="00F012C7">
        <w:rPr>
          <w:rFonts w:cs="Arial"/>
          <w:sz w:val="24"/>
          <w:szCs w:val="24"/>
        </w:rPr>
        <w:t xml:space="preserve"> </w:t>
      </w:r>
      <w:r w:rsidR="00444D03" w:rsidRPr="00F012C7">
        <w:rPr>
          <w:rFonts w:cs="Arial"/>
          <w:sz w:val="24"/>
          <w:szCs w:val="24"/>
        </w:rPr>
        <w:t xml:space="preserve">mit berücksichtigt wird, ist es </w:t>
      </w:r>
      <w:r w:rsidRPr="00F012C7">
        <w:rPr>
          <w:rFonts w:cs="Arial"/>
          <w:sz w:val="24"/>
          <w:szCs w:val="24"/>
        </w:rPr>
        <w:t xml:space="preserve">nicht nötig, den Arbeitsbereich beim Anpumpen zu reduzieren. Das bedeutet auf der Baustelle: mehr Reichweite als je zuvor! Denn in Verbindung mit der zuverlässigen Reichweitenvorhersage kann der robuste Stahlbau der Putzmeister Maschinen optimal genutzt werden. </w:t>
      </w:r>
    </w:p>
    <w:p w14:paraId="5EBEAB0B" w14:textId="77777777" w:rsidR="00444D03" w:rsidRDefault="00444D03" w:rsidP="00D54579">
      <w:pPr>
        <w:spacing w:line="276" w:lineRule="auto"/>
        <w:rPr>
          <w:rFonts w:cs="Arial"/>
          <w:sz w:val="24"/>
          <w:szCs w:val="24"/>
        </w:rPr>
      </w:pPr>
    </w:p>
    <w:p w14:paraId="3CB95EED" w14:textId="261E940D" w:rsidR="00D54579" w:rsidRDefault="00F012C7" w:rsidP="00D54579">
      <w:pPr>
        <w:spacing w:line="276" w:lineRule="auto"/>
        <w:rPr>
          <w:rFonts w:cs="Arial"/>
          <w:sz w:val="24"/>
          <w:szCs w:val="24"/>
        </w:rPr>
      </w:pPr>
      <w:r>
        <w:rPr>
          <w:rFonts w:cs="Arial"/>
          <w:sz w:val="24"/>
          <w:szCs w:val="24"/>
        </w:rPr>
        <w:t xml:space="preserve">Fazit: Noch nie war das Bedienen einer Betonpumpe so einfach und komfortabel wie mit </w:t>
      </w:r>
      <w:r w:rsidRPr="00F012C7">
        <w:rPr>
          <w:rFonts w:cs="Arial"/>
          <w:sz w:val="24"/>
          <w:szCs w:val="24"/>
        </w:rPr>
        <w:t>Ergonic® 3</w:t>
      </w:r>
      <w:r>
        <w:rPr>
          <w:rFonts w:cs="Arial"/>
          <w:sz w:val="24"/>
          <w:szCs w:val="24"/>
        </w:rPr>
        <w:t xml:space="preserve">. </w:t>
      </w:r>
      <w:r w:rsidR="00706EED">
        <w:rPr>
          <w:rFonts w:cs="Arial"/>
          <w:sz w:val="24"/>
          <w:szCs w:val="24"/>
        </w:rPr>
        <w:t xml:space="preserve">Es erleichtert die Arbeit enorm, denn schließlich ist der Baustellenalltag schwer genug. </w:t>
      </w:r>
    </w:p>
    <w:p w14:paraId="23802A76" w14:textId="77777777" w:rsidR="00706EED" w:rsidRDefault="00706EED" w:rsidP="00D54579">
      <w:pPr>
        <w:spacing w:line="276" w:lineRule="auto"/>
        <w:rPr>
          <w:rFonts w:cs="Arial"/>
          <w:sz w:val="24"/>
          <w:szCs w:val="24"/>
        </w:rPr>
      </w:pPr>
    </w:p>
    <w:p w14:paraId="06E9C670" w14:textId="12CD8513" w:rsidR="00706EED" w:rsidRDefault="00706EED" w:rsidP="00D54579">
      <w:pPr>
        <w:spacing w:line="276" w:lineRule="auto"/>
        <w:rPr>
          <w:rFonts w:cs="Arial"/>
          <w:sz w:val="24"/>
          <w:szCs w:val="24"/>
        </w:rPr>
      </w:pPr>
    </w:p>
    <w:p w14:paraId="7176F221" w14:textId="7B33E015" w:rsidR="009B058A" w:rsidRDefault="009B058A" w:rsidP="00D54579">
      <w:pPr>
        <w:spacing w:line="276" w:lineRule="auto"/>
        <w:rPr>
          <w:rFonts w:cs="Arial"/>
          <w:sz w:val="24"/>
          <w:szCs w:val="24"/>
        </w:rPr>
      </w:pPr>
    </w:p>
    <w:p w14:paraId="10288ED3" w14:textId="77777777" w:rsidR="009B058A" w:rsidRDefault="009B058A" w:rsidP="00D54579">
      <w:pPr>
        <w:spacing w:line="276" w:lineRule="auto"/>
        <w:rPr>
          <w:rFonts w:cs="Arial"/>
          <w:sz w:val="24"/>
          <w:szCs w:val="24"/>
        </w:rPr>
      </w:pPr>
    </w:p>
    <w:p w14:paraId="2E7B9133" w14:textId="77777777" w:rsidR="00D54579" w:rsidRPr="004E0498" w:rsidRDefault="00D54579" w:rsidP="00D54579">
      <w:pPr>
        <w:spacing w:line="276" w:lineRule="auto"/>
        <w:outlineLvl w:val="0"/>
        <w:rPr>
          <w:b/>
          <w:sz w:val="24"/>
          <w:szCs w:val="24"/>
          <w:lang w:bidi="de-DE"/>
        </w:rPr>
      </w:pPr>
      <w:r w:rsidRPr="004E0498">
        <w:rPr>
          <w:b/>
          <w:sz w:val="24"/>
          <w:szCs w:val="24"/>
          <w:lang w:bidi="de-DE"/>
        </w:rPr>
        <w:t>Über die Putzmeister-Gruppe</w:t>
      </w:r>
    </w:p>
    <w:p w14:paraId="557E28F8" w14:textId="77777777" w:rsidR="00D54579" w:rsidRPr="004E0498" w:rsidRDefault="00D54579" w:rsidP="00D54579">
      <w:pPr>
        <w:spacing w:line="276" w:lineRule="auto"/>
        <w:rPr>
          <w:sz w:val="24"/>
          <w:szCs w:val="24"/>
          <w:lang w:bidi="de-DE"/>
        </w:rPr>
      </w:pPr>
      <w:r w:rsidRPr="004E0498">
        <w:rPr>
          <w:sz w:val="24"/>
          <w:szCs w:val="24"/>
          <w:lang w:bidi="de-DE"/>
        </w:rPr>
        <w:t>Die Putzmeister Gruppe entwickelt und produziert technisch hochwertige Maschinen in den Bereichen Betonförderung, Autobetonpumpen, Stationäre Betonpumpen, Verteilermaste und Zubehör, Anlagentechnik, Rohrförderung von Industrie-Dickstoffen, Betoneinbau und Abraumförderung im Tunnel und unter Tage, Mörtelmaschinen, Verputzmaschinen, Estrichförderung, Injektion- und Sonderanwendungen. Marktfelder sind die Bauindustrie, Berg- und Tunnelbau, industrielle Großprojekte, Kraft- und Klärwerke sowie Müllverbrennungsanlagen weltweit.</w:t>
      </w:r>
    </w:p>
    <w:p w14:paraId="63F68AF5" w14:textId="77777777" w:rsidR="00D54579" w:rsidRPr="004E0498" w:rsidRDefault="00D54579" w:rsidP="00D54579">
      <w:pPr>
        <w:spacing w:line="276" w:lineRule="auto"/>
        <w:rPr>
          <w:sz w:val="24"/>
          <w:szCs w:val="24"/>
          <w:lang w:bidi="de-DE"/>
        </w:rPr>
      </w:pPr>
    </w:p>
    <w:p w14:paraId="043DC32E" w14:textId="77777777" w:rsidR="00D54579" w:rsidRPr="004E0498" w:rsidRDefault="00D54579" w:rsidP="00D54579">
      <w:pPr>
        <w:spacing w:line="276" w:lineRule="auto"/>
        <w:rPr>
          <w:color w:val="FF0000"/>
          <w:sz w:val="24"/>
          <w:szCs w:val="24"/>
          <w:lang w:bidi="de-DE"/>
        </w:rPr>
      </w:pPr>
      <w:r w:rsidRPr="004E0498">
        <w:rPr>
          <w:sz w:val="24"/>
          <w:szCs w:val="24"/>
          <w:lang w:bidi="de-DE"/>
        </w:rPr>
        <w:t xml:space="preserve">Sitz des Unternehmens ist Aichtal, Deutschland. Mit 2.960 Mitarbeitern erwirtschaftete das Unternehmen im Geschäftsjahr 2020 </w:t>
      </w:r>
      <w:r>
        <w:rPr>
          <w:sz w:val="24"/>
          <w:szCs w:val="24"/>
          <w:lang w:bidi="de-DE"/>
        </w:rPr>
        <w:t xml:space="preserve">einen </w:t>
      </w:r>
      <w:r w:rsidRPr="004E0498">
        <w:rPr>
          <w:sz w:val="24"/>
          <w:szCs w:val="24"/>
          <w:lang w:bidi="de-DE"/>
        </w:rPr>
        <w:t xml:space="preserve">Umsatz </w:t>
      </w:r>
      <w:r>
        <w:rPr>
          <w:sz w:val="24"/>
          <w:szCs w:val="24"/>
          <w:lang w:bidi="de-DE"/>
        </w:rPr>
        <w:t xml:space="preserve">von </w:t>
      </w:r>
      <w:r w:rsidRPr="004E0498">
        <w:rPr>
          <w:sz w:val="24"/>
          <w:szCs w:val="24"/>
          <w:lang w:bidi="de-DE"/>
        </w:rPr>
        <w:t>632 Millionen Euro.</w:t>
      </w:r>
    </w:p>
    <w:p w14:paraId="4BC603A2" w14:textId="77777777" w:rsidR="00C906D0" w:rsidRPr="004E0498" w:rsidRDefault="00C906D0" w:rsidP="004E0498">
      <w:pPr>
        <w:tabs>
          <w:tab w:val="left" w:pos="9498"/>
        </w:tabs>
        <w:spacing w:line="276" w:lineRule="auto"/>
        <w:rPr>
          <w:rFonts w:ascii="Times New Roman" w:hAnsi="Times New Roman"/>
          <w:sz w:val="24"/>
          <w:szCs w:val="24"/>
        </w:rPr>
      </w:pPr>
    </w:p>
    <w:sectPr w:rsidR="00C906D0" w:rsidRPr="004E0498" w:rsidSect="006B430E">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F168F" w14:textId="77777777" w:rsidR="00F012C7" w:rsidRDefault="00F012C7">
      <w:r>
        <w:separator/>
      </w:r>
    </w:p>
  </w:endnote>
  <w:endnote w:type="continuationSeparator" w:id="0">
    <w:p w14:paraId="46AA92BB" w14:textId="77777777" w:rsidR="00F012C7" w:rsidRDefault="00F0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5808A" w14:textId="77777777" w:rsidR="00F012C7" w:rsidRDefault="00F012C7">
    <w:pPr>
      <w:pStyle w:val="Fuzeile"/>
      <w:pBdr>
        <w:top w:val="single" w:sz="6" w:space="1" w:color="auto"/>
      </w:pBdr>
      <w:jc w:val="center"/>
      <w:rPr>
        <w:b/>
      </w:rPr>
    </w:pPr>
    <w:r>
      <w:rPr>
        <w:b/>
      </w:rPr>
      <w:t>Hinweis:</w:t>
    </w:r>
  </w:p>
  <w:p w14:paraId="4411250B" w14:textId="77777777" w:rsidR="00F012C7" w:rsidRDefault="00F012C7">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41795" w14:textId="77777777" w:rsidR="00F012C7" w:rsidRPr="00290E1B" w:rsidRDefault="00F012C7"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3EAE9" w14:textId="77777777" w:rsidR="00F012C7" w:rsidRDefault="00F012C7">
    <w:pPr>
      <w:pStyle w:val="Fuzeile"/>
      <w:rPr>
        <w:sz w:val="14"/>
      </w:rPr>
    </w:pPr>
    <w:r>
      <w:rPr>
        <w:sz w:val="14"/>
      </w:rPr>
      <w:t>Informieren Sie Ihre Mitarbeiter über den Inhalt dieser PORGA und ergänzen Sie gegebenenfalls  die Stellenbeschreibung!</w:t>
    </w:r>
  </w:p>
  <w:p w14:paraId="5E27EDE5" w14:textId="77777777" w:rsidR="00F012C7" w:rsidRDefault="00F012C7">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3CDE50C5" w14:textId="77777777" w:rsidR="00F012C7" w:rsidRDefault="00F012C7">
    <w:pPr>
      <w:pStyle w:val="Fuzeile"/>
      <w:jc w:val="center"/>
      <w:rPr>
        <w:sz w:val="14"/>
      </w:rPr>
    </w:pPr>
  </w:p>
  <w:p w14:paraId="37CD6298" w14:textId="77777777" w:rsidR="00F012C7" w:rsidRDefault="00F012C7">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3DF27" w14:textId="77777777" w:rsidR="00F012C7" w:rsidRDefault="00F012C7">
      <w:r>
        <w:separator/>
      </w:r>
    </w:p>
  </w:footnote>
  <w:footnote w:type="continuationSeparator" w:id="0">
    <w:p w14:paraId="4F70B3E3" w14:textId="77777777" w:rsidR="00F012C7" w:rsidRDefault="00F0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6EFF" w14:textId="77777777" w:rsidR="00F012C7" w:rsidRDefault="00F012C7">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F012C7" w:rsidRDefault="00F012C7">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
  <w:p w14:paraId="46CA4F7A" w14:textId="4C926790" w:rsidR="00F012C7" w:rsidRPr="001B6138" w:rsidRDefault="00F012C7" w:rsidP="009D0413">
    <w:pPr>
      <w:pStyle w:val="Kopfzeile"/>
      <w:rPr>
        <w:sz w:val="12"/>
      </w:rPr>
    </w:pPr>
    <w:r>
      <w:rPr>
        <w:sz w:val="12"/>
      </w:rPr>
      <w:fldChar w:fldCharType="begin"/>
    </w:r>
    <w:r w:rsidRPr="001B6138">
      <w:rPr>
        <w:sz w:val="12"/>
      </w:rPr>
      <w:instrText xml:space="preserve"> </w:instrText>
    </w:r>
    <w:r>
      <w:rPr>
        <w:sz w:val="12"/>
      </w:rPr>
      <w:instrText>FILENAME</w:instrText>
    </w:r>
    <w:r w:rsidRPr="001B6138">
      <w:rPr>
        <w:sz w:val="12"/>
      </w:rPr>
      <w:instrText xml:space="preserve"> \p \* MERGEFORMAT </w:instrText>
    </w:r>
    <w:r>
      <w:rPr>
        <w:sz w:val="12"/>
      </w:rPr>
      <w:fldChar w:fldCharType="separate"/>
    </w:r>
    <w:r>
      <w:rPr>
        <w:noProof/>
        <w:sz w:val="12"/>
      </w:rPr>
      <w:t>/Users/julianekunz/Documents/Dokumente/01_Arbeit/01_Freiberuf/01_Kunden/01_Sabine Muth/Putzmeister/Putzmeister_PI_Vorlage.doc</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633DA5">
      <w:rPr>
        <w:noProof/>
      </w:rPr>
      <w:t>2022-03-24</w:t>
    </w:r>
    <w:r>
      <w:fldChar w:fldCharType="end"/>
    </w:r>
  </w:p>
  <w:p w14:paraId="5A57D0BD" w14:textId="77777777" w:rsidR="00F012C7" w:rsidRDefault="00F012C7"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77777777" w:rsidR="00F012C7" w:rsidRPr="00E30B18" w:rsidRDefault="00F012C7" w:rsidP="009D0413">
    <w:pPr>
      <w:pStyle w:val="Kopfzeile"/>
      <w:jc w:val="right"/>
    </w:pPr>
    <w:r>
      <w:fldChar w:fldCharType="begin"/>
    </w:r>
    <w:r w:rsidRPr="00E30B18">
      <w:instrText xml:space="preserve"> </w:instrText>
    </w:r>
    <w:r>
      <w:instrText>REF</w:instrText>
    </w:r>
    <w:r w:rsidRPr="00E30B18">
      <w:instrText xml:space="preserve"> nr \* MERGEFORMAT </w:instrText>
    </w:r>
    <w:r>
      <w:fldChar w:fldCharType="separate"/>
    </w:r>
    <w:r>
      <w:rPr>
        <w:b/>
        <w:bCs/>
      </w:rPr>
      <w:t>Fehler! Verweisquelle konnte nicht gefunden werden.</w:t>
    </w:r>
    <w:r>
      <w:fldChar w:fldCharType="end"/>
    </w:r>
    <w:r w:rsidRPr="00E30B18">
      <w:t xml:space="preserve"> </w:t>
    </w:r>
  </w:p>
  <w:p w14:paraId="0986C785" w14:textId="77777777" w:rsidR="00F012C7" w:rsidRDefault="00F012C7" w:rsidP="009D0413">
    <w:pPr>
      <w:pStyle w:val="Kopfzeile"/>
      <w:pBdr>
        <w:top w:val="single" w:sz="6" w:space="1" w:color="auto"/>
      </w:pBdr>
      <w:jc w:val="right"/>
    </w:pPr>
    <w:r>
      <w:fldChar w:fldCharType="begin"/>
    </w:r>
    <w:r w:rsidRPr="00E30B18">
      <w:instrText xml:space="preserve"> </w:instrText>
    </w:r>
    <w:r>
      <w:instrText>REF</w:instrText>
    </w:r>
    <w:r w:rsidRPr="00E30B18">
      <w:instrText xml:space="preserve">  rev  \* MERGEFORMAT </w:instrText>
    </w:r>
    <w:r>
      <w:fldChar w:fldCharType="separate"/>
    </w:r>
    <w:r>
      <w:rPr>
        <w:b/>
        <w:bCs/>
      </w:rPr>
      <w:t>Fehler! Verweisquelle konnte nicht gefunden werden.</w:t>
    </w:r>
    <w:r>
      <w:fldChar w:fldCharType="end"/>
    </w:r>
  </w:p>
  <w:p w14:paraId="12A0F197" w14:textId="77777777" w:rsidR="00F012C7" w:rsidRDefault="00F012C7" w:rsidP="009D0413">
    <w:pPr>
      <w:pStyle w:val="Kopfzeile"/>
    </w:pPr>
  </w:p>
  <w:p w14:paraId="4360F124" w14:textId="77777777" w:rsidR="00F012C7" w:rsidRPr="001B6138" w:rsidRDefault="00F012C7"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901D3" w14:textId="77777777" w:rsidR="00F012C7" w:rsidRDefault="00F012C7"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F012C7" w:rsidRDefault="00F012C7">
    <w:pPr>
      <w:pStyle w:val="Kopfzeile"/>
    </w:pPr>
  </w:p>
  <w:p w14:paraId="6F23BB5A" w14:textId="77777777" w:rsidR="00F012C7" w:rsidRDefault="00F012C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D9E7A" w14:textId="77777777" w:rsidR="00F012C7" w:rsidRDefault="00F012C7">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F012C7" w:rsidRDefault="00F012C7">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92FB8" w14:textId="6FA4C77D" w:rsidR="00F012C7" w:rsidRPr="001B6138" w:rsidRDefault="00F012C7"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Pr>
        <w:noProof/>
        <w:snapToGrid w:val="0"/>
        <w:sz w:val="12"/>
      </w:rPr>
      <w:t>Putzmeister_PI_</w:t>
    </w:r>
    <w:r w:rsidRPr="009B058A">
      <w:rPr>
        <w:noProof/>
        <w:snapToGrid w:val="0"/>
        <w:sz w:val="12"/>
      </w:rPr>
      <w:t>19</w:t>
    </w:r>
    <w:r w:rsidR="009B058A" w:rsidRPr="009B058A">
      <w:rPr>
        <w:noProof/>
        <w:snapToGrid w:val="0"/>
        <w:sz w:val="12"/>
      </w:rPr>
      <w:t>6</w:t>
    </w:r>
    <w:r w:rsidRPr="009B058A">
      <w:rPr>
        <w:noProof/>
        <w:snapToGrid w:val="0"/>
        <w:sz w:val="12"/>
      </w:rPr>
      <w:t>4</w:t>
    </w:r>
    <w:r w:rsidRPr="00670FF8">
      <w:rPr>
        <w:snapToGrid w:val="0"/>
        <w:sz w:val="12"/>
      </w:rPr>
      <w:fldChar w:fldCharType="end"/>
    </w:r>
    <w:r w:rsidRPr="001B6138">
      <w:rPr>
        <w:sz w:val="12"/>
      </w:rPr>
      <w:tab/>
    </w:r>
    <w:r w:rsidRPr="001B6138">
      <w:rPr>
        <w:sz w:val="12"/>
      </w:rPr>
      <w:tab/>
    </w:r>
    <w:r>
      <w:t xml:space="preserve">Seite: </w:t>
    </w:r>
    <w:r>
      <w:rPr>
        <w:rStyle w:val="Seitenzahl"/>
      </w:rPr>
      <w:fldChar w:fldCharType="begin"/>
    </w:r>
    <w:r>
      <w:rPr>
        <w:rStyle w:val="Seitenzahl"/>
      </w:rPr>
      <w:instrText xml:space="preserve"> PAGE </w:instrText>
    </w:r>
    <w:r>
      <w:rPr>
        <w:rStyle w:val="Seitenzahl"/>
      </w:rPr>
      <w:fldChar w:fldCharType="separate"/>
    </w:r>
    <w:r w:rsidR="00706EED">
      <w:rPr>
        <w:rStyle w:val="Seitenzahl"/>
        <w:noProof/>
      </w:rPr>
      <w:t>3</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706EED">
      <w:rPr>
        <w:rStyle w:val="Seitenzahl"/>
        <w:noProof/>
      </w:rPr>
      <w:t>3</w:t>
    </w:r>
    <w:r>
      <w:rPr>
        <w:rStyle w:val="Seitenzahl"/>
      </w:rPr>
      <w:fldChar w:fldCharType="end"/>
    </w:r>
  </w:p>
  <w:p w14:paraId="41587531" w14:textId="77777777" w:rsidR="00F012C7" w:rsidRPr="00290E1B" w:rsidRDefault="00F012C7"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10DC8" w14:textId="77777777" w:rsidR="00F012C7" w:rsidRDefault="00F012C7">
    <w:pPr>
      <w:pStyle w:val="Kopfzeile"/>
      <w:pBdr>
        <w:bottom w:val="single" w:sz="6" w:space="1" w:color="auto"/>
      </w:pBd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B2E717" w14:textId="77777777" w:rsidR="00F012C7" w:rsidRDefault="00F012C7">
                            <w:r>
                              <w:rPr>
                                <w:color w:val="000000"/>
                                <w:sz w:val="18"/>
                              </w:rPr>
                              <w:t>Erstellt  nach den Regeln der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F012C7" w:rsidRDefault="00F012C7">
                      <w:r>
                        <w:rPr>
                          <w:color w:val="000000"/>
                          <w:sz w:val="18"/>
                        </w:rPr>
                        <w:t>Erstellt  nach den Regeln der PORGA  901001</w:t>
                      </w:r>
                    </w:p>
                  </w:txbxContent>
                </v:textbox>
              </v:rect>
            </v:group>
          </w:pict>
        </mc:Fallback>
      </mc:AlternateContent>
    </w:r>
    <w:r>
      <w:rPr>
        <w:sz w:val="12"/>
        <w:szCs w:val="12"/>
      </w:rPr>
      <w:fldChar w:fldCharType="begin"/>
    </w:r>
    <w:r>
      <w:rPr>
        <w:sz w:val="12"/>
        <w:szCs w:val="12"/>
      </w:rPr>
      <w:instrText xml:space="preserve"> FILENAME  \p  \* MERGEFORMAT </w:instrText>
    </w:r>
    <w:r>
      <w:rPr>
        <w:sz w:val="12"/>
        <w:szCs w:val="12"/>
      </w:rPr>
      <w:fldChar w:fldCharType="separate"/>
    </w:r>
    <w:r>
      <w:rPr>
        <w:noProof/>
        <w:sz w:val="12"/>
        <w:szCs w:val="12"/>
      </w:rPr>
      <w:t>/Users/julianekunz/Documents/Dokumente/01_Arbeit/01_Freiberuf/01_Kunden/01_Sabine Muth/Putzmeister/Putzmeister_PI_Vorlage.doc</w:t>
    </w:r>
    <w:r>
      <w:rPr>
        <w:sz w:val="12"/>
        <w:szCs w:val="12"/>
      </w:rPr>
      <w:fldChar w:fldCharType="end"/>
    </w:r>
    <w:r>
      <w:tab/>
    </w:r>
    <w:r>
      <w:tab/>
    </w:r>
    <w:r>
      <w:fldChar w:fldCharType="begin"/>
    </w:r>
    <w:r>
      <w:instrText xml:space="preserve"> CREATEDATE \@ "yyyy-MM-dd" \* MERGEFORMAT </w:instrText>
    </w:r>
    <w:r>
      <w:fldChar w:fldCharType="separate"/>
    </w:r>
    <w:r>
      <w:rPr>
        <w:noProof/>
      </w:rPr>
      <w:t>2021-05-04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0026"/>
    <w:rsid w:val="00005C91"/>
    <w:rsid w:val="00006A82"/>
    <w:rsid w:val="00011A32"/>
    <w:rsid w:val="000200A7"/>
    <w:rsid w:val="00035E1E"/>
    <w:rsid w:val="00057598"/>
    <w:rsid w:val="00067B87"/>
    <w:rsid w:val="000715C4"/>
    <w:rsid w:val="00076353"/>
    <w:rsid w:val="00082938"/>
    <w:rsid w:val="00083BC3"/>
    <w:rsid w:val="00093259"/>
    <w:rsid w:val="000A70BE"/>
    <w:rsid w:val="000B0141"/>
    <w:rsid w:val="000C4402"/>
    <w:rsid w:val="000C52FB"/>
    <w:rsid w:val="000D662E"/>
    <w:rsid w:val="000E2A73"/>
    <w:rsid w:val="00132DDC"/>
    <w:rsid w:val="001372CD"/>
    <w:rsid w:val="00141FFB"/>
    <w:rsid w:val="001421B6"/>
    <w:rsid w:val="00142340"/>
    <w:rsid w:val="00145DE7"/>
    <w:rsid w:val="00154716"/>
    <w:rsid w:val="001661E5"/>
    <w:rsid w:val="00177C0F"/>
    <w:rsid w:val="001841BF"/>
    <w:rsid w:val="001A08D7"/>
    <w:rsid w:val="001A3E08"/>
    <w:rsid w:val="001B43B0"/>
    <w:rsid w:val="001C7681"/>
    <w:rsid w:val="001D0722"/>
    <w:rsid w:val="001D3C1C"/>
    <w:rsid w:val="001D3FFF"/>
    <w:rsid w:val="001D41E1"/>
    <w:rsid w:val="001D6D26"/>
    <w:rsid w:val="001E55DF"/>
    <w:rsid w:val="001E5ABD"/>
    <w:rsid w:val="001F2002"/>
    <w:rsid w:val="0021165B"/>
    <w:rsid w:val="00212A37"/>
    <w:rsid w:val="00235AD2"/>
    <w:rsid w:val="00237511"/>
    <w:rsid w:val="0024021D"/>
    <w:rsid w:val="00257077"/>
    <w:rsid w:val="00272F2A"/>
    <w:rsid w:val="00290026"/>
    <w:rsid w:val="00290E1B"/>
    <w:rsid w:val="002A6DD3"/>
    <w:rsid w:val="002B4AA5"/>
    <w:rsid w:val="002C09E4"/>
    <w:rsid w:val="002C61E7"/>
    <w:rsid w:val="002E6951"/>
    <w:rsid w:val="0030024C"/>
    <w:rsid w:val="00315AAB"/>
    <w:rsid w:val="00325602"/>
    <w:rsid w:val="00335008"/>
    <w:rsid w:val="00336F0B"/>
    <w:rsid w:val="00337261"/>
    <w:rsid w:val="003570F2"/>
    <w:rsid w:val="00364EF9"/>
    <w:rsid w:val="003752CD"/>
    <w:rsid w:val="003777DE"/>
    <w:rsid w:val="00392BB2"/>
    <w:rsid w:val="003A3AA0"/>
    <w:rsid w:val="003A6C8A"/>
    <w:rsid w:val="003B1721"/>
    <w:rsid w:val="003B32F3"/>
    <w:rsid w:val="003B49CD"/>
    <w:rsid w:val="003D1B3B"/>
    <w:rsid w:val="003E65BF"/>
    <w:rsid w:val="003E77E3"/>
    <w:rsid w:val="00414C90"/>
    <w:rsid w:val="0041759F"/>
    <w:rsid w:val="00444D03"/>
    <w:rsid w:val="0045486B"/>
    <w:rsid w:val="004704AE"/>
    <w:rsid w:val="0047366D"/>
    <w:rsid w:val="00476963"/>
    <w:rsid w:val="004B31C8"/>
    <w:rsid w:val="004B6B27"/>
    <w:rsid w:val="004D1355"/>
    <w:rsid w:val="004D2E54"/>
    <w:rsid w:val="004D595A"/>
    <w:rsid w:val="004D5F1B"/>
    <w:rsid w:val="004E0498"/>
    <w:rsid w:val="005008F3"/>
    <w:rsid w:val="005015FD"/>
    <w:rsid w:val="00506F16"/>
    <w:rsid w:val="00523BAA"/>
    <w:rsid w:val="00525A4B"/>
    <w:rsid w:val="00540F47"/>
    <w:rsid w:val="00546E00"/>
    <w:rsid w:val="00554C9D"/>
    <w:rsid w:val="00556D5F"/>
    <w:rsid w:val="00560035"/>
    <w:rsid w:val="00562C1F"/>
    <w:rsid w:val="00564BB4"/>
    <w:rsid w:val="0056583F"/>
    <w:rsid w:val="00574406"/>
    <w:rsid w:val="00575338"/>
    <w:rsid w:val="005B3541"/>
    <w:rsid w:val="005B678D"/>
    <w:rsid w:val="005B7A13"/>
    <w:rsid w:val="005C1EB1"/>
    <w:rsid w:val="005E029D"/>
    <w:rsid w:val="005F624C"/>
    <w:rsid w:val="005F7FCC"/>
    <w:rsid w:val="00601F88"/>
    <w:rsid w:val="0060207B"/>
    <w:rsid w:val="00605421"/>
    <w:rsid w:val="00611056"/>
    <w:rsid w:val="00611EF2"/>
    <w:rsid w:val="00613288"/>
    <w:rsid w:val="00622A56"/>
    <w:rsid w:val="00633DA5"/>
    <w:rsid w:val="0064561C"/>
    <w:rsid w:val="00647578"/>
    <w:rsid w:val="00661D36"/>
    <w:rsid w:val="00667F0E"/>
    <w:rsid w:val="00670FF8"/>
    <w:rsid w:val="00683440"/>
    <w:rsid w:val="006838C4"/>
    <w:rsid w:val="00692D2D"/>
    <w:rsid w:val="006949C8"/>
    <w:rsid w:val="006A10D3"/>
    <w:rsid w:val="006B430E"/>
    <w:rsid w:val="006B5D54"/>
    <w:rsid w:val="006B5EAF"/>
    <w:rsid w:val="006C5DBF"/>
    <w:rsid w:val="006D50D9"/>
    <w:rsid w:val="006E297B"/>
    <w:rsid w:val="006F11C3"/>
    <w:rsid w:val="006F3ADD"/>
    <w:rsid w:val="00701BD7"/>
    <w:rsid w:val="007039C5"/>
    <w:rsid w:val="00705C1A"/>
    <w:rsid w:val="00706EED"/>
    <w:rsid w:val="00723D25"/>
    <w:rsid w:val="00727728"/>
    <w:rsid w:val="007279AE"/>
    <w:rsid w:val="00733A33"/>
    <w:rsid w:val="00747EC9"/>
    <w:rsid w:val="0075697D"/>
    <w:rsid w:val="00757E63"/>
    <w:rsid w:val="00762C19"/>
    <w:rsid w:val="007645A6"/>
    <w:rsid w:val="00765326"/>
    <w:rsid w:val="00771EA0"/>
    <w:rsid w:val="007744C6"/>
    <w:rsid w:val="00780888"/>
    <w:rsid w:val="007832C7"/>
    <w:rsid w:val="007904B9"/>
    <w:rsid w:val="007A7AE4"/>
    <w:rsid w:val="007B0856"/>
    <w:rsid w:val="007B20D9"/>
    <w:rsid w:val="007B4D1D"/>
    <w:rsid w:val="007D6B65"/>
    <w:rsid w:val="007E7B3B"/>
    <w:rsid w:val="00800AC3"/>
    <w:rsid w:val="00801ECB"/>
    <w:rsid w:val="00804D71"/>
    <w:rsid w:val="00813D04"/>
    <w:rsid w:val="00832EA5"/>
    <w:rsid w:val="0083663E"/>
    <w:rsid w:val="00843A20"/>
    <w:rsid w:val="00845152"/>
    <w:rsid w:val="00852F9F"/>
    <w:rsid w:val="0085497E"/>
    <w:rsid w:val="0085696C"/>
    <w:rsid w:val="0086475C"/>
    <w:rsid w:val="00866D0A"/>
    <w:rsid w:val="00876686"/>
    <w:rsid w:val="00890A46"/>
    <w:rsid w:val="00892DF3"/>
    <w:rsid w:val="00892F40"/>
    <w:rsid w:val="00895091"/>
    <w:rsid w:val="008B07AD"/>
    <w:rsid w:val="008B3CB8"/>
    <w:rsid w:val="008D7747"/>
    <w:rsid w:val="008E693A"/>
    <w:rsid w:val="008F6C73"/>
    <w:rsid w:val="008F752E"/>
    <w:rsid w:val="008F7866"/>
    <w:rsid w:val="0090434A"/>
    <w:rsid w:val="00905C49"/>
    <w:rsid w:val="0090782D"/>
    <w:rsid w:val="00914E94"/>
    <w:rsid w:val="00917EEB"/>
    <w:rsid w:val="00934899"/>
    <w:rsid w:val="009676F1"/>
    <w:rsid w:val="00973F0A"/>
    <w:rsid w:val="00974099"/>
    <w:rsid w:val="00980383"/>
    <w:rsid w:val="009B058A"/>
    <w:rsid w:val="009B4726"/>
    <w:rsid w:val="009C02B3"/>
    <w:rsid w:val="009C101A"/>
    <w:rsid w:val="009C58A4"/>
    <w:rsid w:val="009D0413"/>
    <w:rsid w:val="009D2853"/>
    <w:rsid w:val="009D2B68"/>
    <w:rsid w:val="009F33F8"/>
    <w:rsid w:val="009F42B8"/>
    <w:rsid w:val="009F73FF"/>
    <w:rsid w:val="00A00066"/>
    <w:rsid w:val="00A017B6"/>
    <w:rsid w:val="00A03BAD"/>
    <w:rsid w:val="00A1516F"/>
    <w:rsid w:val="00A15E12"/>
    <w:rsid w:val="00A2575E"/>
    <w:rsid w:val="00A27012"/>
    <w:rsid w:val="00A3510A"/>
    <w:rsid w:val="00A35F0F"/>
    <w:rsid w:val="00A42A2A"/>
    <w:rsid w:val="00A5241D"/>
    <w:rsid w:val="00A54299"/>
    <w:rsid w:val="00A60C39"/>
    <w:rsid w:val="00A62AC6"/>
    <w:rsid w:val="00A6308E"/>
    <w:rsid w:val="00A72FD5"/>
    <w:rsid w:val="00A8406B"/>
    <w:rsid w:val="00A926C8"/>
    <w:rsid w:val="00A92FAB"/>
    <w:rsid w:val="00AC4F73"/>
    <w:rsid w:val="00AC53B5"/>
    <w:rsid w:val="00AE266C"/>
    <w:rsid w:val="00AE29F3"/>
    <w:rsid w:val="00AF5356"/>
    <w:rsid w:val="00B063C1"/>
    <w:rsid w:val="00B151CD"/>
    <w:rsid w:val="00B2794A"/>
    <w:rsid w:val="00B4553D"/>
    <w:rsid w:val="00B50A07"/>
    <w:rsid w:val="00B54242"/>
    <w:rsid w:val="00B60EA6"/>
    <w:rsid w:val="00B707CB"/>
    <w:rsid w:val="00B802D5"/>
    <w:rsid w:val="00B81795"/>
    <w:rsid w:val="00B850C2"/>
    <w:rsid w:val="00B8647B"/>
    <w:rsid w:val="00B9555A"/>
    <w:rsid w:val="00BB3E11"/>
    <w:rsid w:val="00BB4901"/>
    <w:rsid w:val="00BB6844"/>
    <w:rsid w:val="00BB7CED"/>
    <w:rsid w:val="00BC3146"/>
    <w:rsid w:val="00BC3A86"/>
    <w:rsid w:val="00BC7E35"/>
    <w:rsid w:val="00BF324B"/>
    <w:rsid w:val="00C13365"/>
    <w:rsid w:val="00C2151B"/>
    <w:rsid w:val="00C4510B"/>
    <w:rsid w:val="00C4704F"/>
    <w:rsid w:val="00C5039C"/>
    <w:rsid w:val="00C60498"/>
    <w:rsid w:val="00C6331B"/>
    <w:rsid w:val="00C63FC0"/>
    <w:rsid w:val="00C705BE"/>
    <w:rsid w:val="00C7135B"/>
    <w:rsid w:val="00C875CB"/>
    <w:rsid w:val="00C906D0"/>
    <w:rsid w:val="00CA04F7"/>
    <w:rsid w:val="00CA63AB"/>
    <w:rsid w:val="00CC1F89"/>
    <w:rsid w:val="00CF0E27"/>
    <w:rsid w:val="00CF3F3D"/>
    <w:rsid w:val="00D05F59"/>
    <w:rsid w:val="00D17FA8"/>
    <w:rsid w:val="00D2347E"/>
    <w:rsid w:val="00D2386E"/>
    <w:rsid w:val="00D34932"/>
    <w:rsid w:val="00D35730"/>
    <w:rsid w:val="00D54579"/>
    <w:rsid w:val="00D61CCA"/>
    <w:rsid w:val="00D642F4"/>
    <w:rsid w:val="00D7035C"/>
    <w:rsid w:val="00D749DE"/>
    <w:rsid w:val="00D74EAB"/>
    <w:rsid w:val="00D91285"/>
    <w:rsid w:val="00D928A1"/>
    <w:rsid w:val="00DC0342"/>
    <w:rsid w:val="00DC12F5"/>
    <w:rsid w:val="00DC1F7F"/>
    <w:rsid w:val="00DC305F"/>
    <w:rsid w:val="00DE27A3"/>
    <w:rsid w:val="00DF31C7"/>
    <w:rsid w:val="00DF5BB8"/>
    <w:rsid w:val="00E14731"/>
    <w:rsid w:val="00E20A1E"/>
    <w:rsid w:val="00E24A71"/>
    <w:rsid w:val="00E30B18"/>
    <w:rsid w:val="00E35A2B"/>
    <w:rsid w:val="00E40B2A"/>
    <w:rsid w:val="00E537D9"/>
    <w:rsid w:val="00E6292C"/>
    <w:rsid w:val="00E64DB1"/>
    <w:rsid w:val="00E71E07"/>
    <w:rsid w:val="00E81BF5"/>
    <w:rsid w:val="00EA1E62"/>
    <w:rsid w:val="00EA340B"/>
    <w:rsid w:val="00EB0DE2"/>
    <w:rsid w:val="00EB18CD"/>
    <w:rsid w:val="00EB3C27"/>
    <w:rsid w:val="00EB4EAC"/>
    <w:rsid w:val="00EB5C19"/>
    <w:rsid w:val="00EC44A6"/>
    <w:rsid w:val="00EC670C"/>
    <w:rsid w:val="00EE3945"/>
    <w:rsid w:val="00EE3947"/>
    <w:rsid w:val="00EF440B"/>
    <w:rsid w:val="00EF4BA8"/>
    <w:rsid w:val="00F012C7"/>
    <w:rsid w:val="00F0330A"/>
    <w:rsid w:val="00F21CC2"/>
    <w:rsid w:val="00F32501"/>
    <w:rsid w:val="00F3714C"/>
    <w:rsid w:val="00F52FC2"/>
    <w:rsid w:val="00F56D98"/>
    <w:rsid w:val="00F65082"/>
    <w:rsid w:val="00F704D2"/>
    <w:rsid w:val="00F70BD5"/>
    <w:rsid w:val="00F75F99"/>
    <w:rsid w:val="00F771EC"/>
    <w:rsid w:val="00F81F21"/>
    <w:rsid w:val="00F90230"/>
    <w:rsid w:val="00F93558"/>
    <w:rsid w:val="00F9787F"/>
    <w:rsid w:val="00FB0EAC"/>
    <w:rsid w:val="00FC15FF"/>
    <w:rsid w:val="00FD088E"/>
    <w:rsid w:val="00FD5284"/>
    <w:rsid w:val="00FE1229"/>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6CA1447"/>
  <w15:docId w15:val="{B2061DBD-710E-4ACC-BEE4-150509D06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semiHidden/>
    <w:unhideWhenUsed/>
    <w:rsid w:val="007B4D1D"/>
  </w:style>
  <w:style w:type="character" w:customStyle="1" w:styleId="KommentartextZchn">
    <w:name w:val="Kommentartext Zchn"/>
    <w:basedOn w:val="Absatz-Standardschriftart"/>
    <w:link w:val="Kommentartext"/>
    <w:semiHidden/>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847446458">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38334166DD3504FA8793AF2C7939B23" ma:contentTypeVersion="12" ma:contentTypeDescription="Ein neues Dokument erstellen." ma:contentTypeScope="" ma:versionID="9a86bb15c6e7f665453236df724453d0">
  <xsd:schema xmlns:xsd="http://www.w3.org/2001/XMLSchema" xmlns:xs="http://www.w3.org/2001/XMLSchema" xmlns:p="http://schemas.microsoft.com/office/2006/metadata/properties" xmlns:ns3="b27416be-d57a-44c8-86b1-4d0aee0dd2fb" xmlns:ns4="f8dba9d6-98b8-4b5e-8774-18a24af81ea7" targetNamespace="http://schemas.microsoft.com/office/2006/metadata/properties" ma:root="true" ma:fieldsID="3b85c953517d12df23345be701af4eaa" ns3:_="" ns4:_="">
    <xsd:import namespace="b27416be-d57a-44c8-86b1-4d0aee0dd2fb"/>
    <xsd:import namespace="f8dba9d6-98b8-4b5e-8774-18a24af81ea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7416be-d57a-44c8-86b1-4d0aee0dd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dba9d6-98b8-4b5e-8774-18a24af81ea7"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SharingHintHash" ma:index="17"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8D4DC-00A7-4CAE-A075-8727D7D5F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7416be-d57a-44c8-86b1-4d0aee0dd2fb"/>
    <ds:schemaRef ds:uri="f8dba9d6-98b8-4b5e-8774-18a24af81e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ED6B3B-BDE8-A843-9796-12228B2B1084}">
  <ds:schemaRefs>
    <ds:schemaRef ds:uri="http://schemas.openxmlformats.org/officeDocument/2006/bibliography"/>
  </ds:schemaRefs>
</ds:datastoreItem>
</file>

<file path=customXml/itemProps3.xml><?xml version="1.0" encoding="utf-8"?>
<ds:datastoreItem xmlns:ds="http://schemas.openxmlformats.org/officeDocument/2006/customXml" ds:itemID="{B963A246-EB10-432A-A9A8-DFF10642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782</Words>
  <Characters>4928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5699</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3</cp:revision>
  <cp:lastPrinted>2021-05-04T07:02:00Z</cp:lastPrinted>
  <dcterms:created xsi:type="dcterms:W3CDTF">2022-03-24T14:23:00Z</dcterms:created>
  <dcterms:modified xsi:type="dcterms:W3CDTF">2022-03-24T14:29:00Z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0x010100C38334166DD3504FA8793AF2C7939B23</vt:lpwstr>
  </property>
</Properties>
</file>