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26091" w14:textId="77777777" w:rsidR="007A7AE4" w:rsidRPr="00CF038D" w:rsidRDefault="007A7AE4" w:rsidP="007A7AE4">
      <w:pPr>
        <w:pBdr>
          <w:bottom w:val="single" w:sz="6" w:space="1" w:color="auto"/>
        </w:pBdr>
        <w:tabs>
          <w:tab w:val="right" w:pos="9072"/>
        </w:tabs>
        <w:rPr>
          <w:sz w:val="12"/>
          <w:lang w:val="en-GB"/>
        </w:rPr>
        <w:sectPr w:rsidR="007A7AE4" w:rsidRPr="00CF038D"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503FDBE9" w14:textId="77777777" w:rsidTr="00C166BF">
        <w:trPr>
          <w:trHeight w:val="1942"/>
        </w:trPr>
        <w:tc>
          <w:tcPr>
            <w:tcW w:w="1100" w:type="dxa"/>
            <w:shd w:val="clear" w:color="auto" w:fill="auto"/>
          </w:tcPr>
          <w:p w14:paraId="367F7437" w14:textId="77777777" w:rsidR="004B31C8" w:rsidRPr="00B2794A" w:rsidRDefault="003A3AA0" w:rsidP="00B2794A">
            <w:pPr>
              <w:tabs>
                <w:tab w:val="left" w:pos="7655"/>
              </w:tabs>
              <w:rPr>
                <w:b/>
                <w:lang w:val="en-GB"/>
              </w:rPr>
            </w:pPr>
            <w:r w:rsidRPr="00B2794A">
              <w:rPr>
                <w:b/>
                <w:lang w:val="en-GB"/>
              </w:rPr>
              <w:t>C</w:t>
            </w:r>
            <w:r w:rsidR="004B31C8" w:rsidRPr="00B2794A">
              <w:rPr>
                <w:b/>
                <w:lang w:val="en-GB"/>
              </w:rPr>
              <w:t>onta</w:t>
            </w:r>
            <w:r w:rsidRPr="00B2794A">
              <w:rPr>
                <w:b/>
                <w:lang w:val="en-GB"/>
              </w:rPr>
              <w:t>c</w:t>
            </w:r>
            <w:r w:rsidR="004B31C8" w:rsidRPr="00B2794A">
              <w:rPr>
                <w:b/>
                <w:lang w:val="en-GB"/>
              </w:rPr>
              <w:t>t:</w:t>
            </w:r>
          </w:p>
          <w:p w14:paraId="529A3E24" w14:textId="77777777" w:rsidR="004B31C8" w:rsidRPr="00B2794A" w:rsidRDefault="004B31C8" w:rsidP="00B2794A">
            <w:pPr>
              <w:tabs>
                <w:tab w:val="left" w:pos="7655"/>
              </w:tabs>
              <w:rPr>
                <w:b/>
                <w:lang w:val="en-GB"/>
              </w:rPr>
            </w:pPr>
          </w:p>
        </w:tc>
        <w:tc>
          <w:tcPr>
            <w:tcW w:w="4395" w:type="dxa"/>
            <w:shd w:val="clear" w:color="auto" w:fill="auto"/>
          </w:tcPr>
          <w:p w14:paraId="024ED4F5" w14:textId="77777777" w:rsidR="004B31C8" w:rsidRPr="00B2794A" w:rsidRDefault="004B31C8" w:rsidP="00B2794A">
            <w:pPr>
              <w:tabs>
                <w:tab w:val="left" w:pos="7655"/>
              </w:tabs>
              <w:rPr>
                <w:lang w:val="en-GB"/>
              </w:rPr>
            </w:pPr>
            <w:r w:rsidRPr="00B2794A">
              <w:rPr>
                <w:lang w:val="en-GB"/>
              </w:rPr>
              <w:t xml:space="preserve">Putzmeister </w:t>
            </w:r>
            <w:r w:rsidR="00C166BF">
              <w:rPr>
                <w:lang w:val="en-GB"/>
              </w:rPr>
              <w:t>Holding</w:t>
            </w:r>
            <w:r w:rsidRPr="00B2794A">
              <w:rPr>
                <w:lang w:val="en-GB"/>
              </w:rPr>
              <w:t xml:space="preserve"> GmbH</w:t>
            </w:r>
          </w:p>
          <w:p w14:paraId="254C615F" w14:textId="77777777" w:rsidR="004B31C8" w:rsidRPr="00B2794A" w:rsidRDefault="004B31C8" w:rsidP="00B2794A">
            <w:pPr>
              <w:tabs>
                <w:tab w:val="left" w:pos="7655"/>
              </w:tabs>
              <w:rPr>
                <w:lang w:val="en-GB"/>
              </w:rPr>
            </w:pPr>
            <w:r w:rsidRPr="00B2794A">
              <w:rPr>
                <w:lang w:val="en-GB"/>
              </w:rPr>
              <w:t>Marketing</w:t>
            </w:r>
            <w:r w:rsidR="003A3AA0" w:rsidRPr="00B2794A">
              <w:rPr>
                <w:lang w:val="en-GB"/>
              </w:rPr>
              <w:t xml:space="preserve"> department</w:t>
            </w:r>
            <w:r w:rsidRPr="00B2794A">
              <w:rPr>
                <w:lang w:val="en-GB"/>
              </w:rPr>
              <w:t xml:space="preserve"> </w:t>
            </w:r>
          </w:p>
          <w:p w14:paraId="7E402CFC" w14:textId="77777777" w:rsidR="004B31C8" w:rsidRPr="00EB18CD" w:rsidRDefault="004B31C8" w:rsidP="00B2794A">
            <w:pPr>
              <w:tabs>
                <w:tab w:val="left" w:pos="7655"/>
              </w:tabs>
            </w:pPr>
            <w:r w:rsidRPr="00B2794A">
              <w:rPr>
                <w:lang w:val="en-GB"/>
              </w:rPr>
              <w:t xml:space="preserve">Max-Eyth-Str. </w:t>
            </w:r>
            <w:r w:rsidRPr="00EB18CD">
              <w:t>10</w:t>
            </w:r>
          </w:p>
          <w:p w14:paraId="7F0ACE95" w14:textId="77777777" w:rsidR="004B31C8" w:rsidRPr="00EB18CD" w:rsidRDefault="004B31C8" w:rsidP="00B2794A">
            <w:pPr>
              <w:tabs>
                <w:tab w:val="left" w:pos="7655"/>
              </w:tabs>
            </w:pPr>
            <w:r w:rsidRPr="00EB18CD">
              <w:t>D-72631 Aichtal</w:t>
            </w:r>
          </w:p>
          <w:p w14:paraId="5CA420E4" w14:textId="77777777" w:rsidR="004B31C8" w:rsidRDefault="004B31C8" w:rsidP="00B2794A">
            <w:pPr>
              <w:tabs>
                <w:tab w:val="left" w:pos="7655"/>
              </w:tabs>
            </w:pPr>
          </w:p>
          <w:p w14:paraId="1F8EA0EC" w14:textId="77777777" w:rsidR="004B31C8" w:rsidRDefault="004B31C8" w:rsidP="00B2794A">
            <w:pPr>
              <w:tabs>
                <w:tab w:val="left" w:pos="7655"/>
              </w:tabs>
            </w:pPr>
            <w:r>
              <w:t xml:space="preserve">Tel.:     </w:t>
            </w:r>
            <w:r w:rsidRPr="00EB18CD">
              <w:t>+49 7127</w:t>
            </w:r>
            <w:r>
              <w:t xml:space="preserve"> 599-</w:t>
            </w:r>
            <w:r w:rsidR="00C166BF">
              <w:t>311</w:t>
            </w:r>
          </w:p>
          <w:p w14:paraId="3DC04C42" w14:textId="77777777" w:rsidR="004B31C8" w:rsidRPr="00B2794A" w:rsidRDefault="004B31C8" w:rsidP="00B2794A">
            <w:pPr>
              <w:tabs>
                <w:tab w:val="left" w:pos="7655"/>
              </w:tabs>
              <w:rPr>
                <w:lang w:val="it-IT"/>
              </w:rPr>
            </w:pPr>
            <w:r w:rsidRPr="00D7035C">
              <w:t xml:space="preserve">Fax:     +49 7127 </w:t>
            </w:r>
            <w:r w:rsidR="0060207B">
              <w:rPr>
                <w:lang w:val="it-IT"/>
              </w:rPr>
              <w:t>599-</w:t>
            </w:r>
            <w:r w:rsidR="00B54242">
              <w:rPr>
                <w:lang w:val="it-IT"/>
              </w:rPr>
              <w:t>140</w:t>
            </w:r>
          </w:p>
          <w:p w14:paraId="153A679B" w14:textId="77777777" w:rsidR="004B31C8" w:rsidRDefault="004B31C8" w:rsidP="00B2794A">
            <w:pPr>
              <w:tabs>
                <w:tab w:val="left" w:pos="7655"/>
              </w:tabs>
              <w:rPr>
                <w:lang w:val="it-IT"/>
              </w:rPr>
            </w:pPr>
            <w:r w:rsidRPr="00B2794A">
              <w:rPr>
                <w:lang w:val="it-IT"/>
              </w:rPr>
              <w:t xml:space="preserve">e-mail:  </w:t>
            </w:r>
            <w:hyperlink r:id="rId14" w:history="1">
              <w:r w:rsidR="00F60D93" w:rsidRPr="001030B9">
                <w:rPr>
                  <w:rStyle w:val="Hyperlink"/>
                  <w:lang w:val="it-IT"/>
                </w:rPr>
                <w:t>marketing@putzmeister.com</w:t>
              </w:r>
            </w:hyperlink>
          </w:p>
          <w:p w14:paraId="7CA560CC" w14:textId="77777777" w:rsidR="004B31C8" w:rsidRPr="00B2794A" w:rsidRDefault="004B31C8" w:rsidP="00B2794A">
            <w:pPr>
              <w:tabs>
                <w:tab w:val="left" w:pos="7655"/>
              </w:tabs>
              <w:rPr>
                <w:b/>
                <w:sz w:val="10"/>
                <w:szCs w:val="10"/>
                <w:lang w:val="it-IT"/>
              </w:rPr>
            </w:pPr>
          </w:p>
        </w:tc>
        <w:tc>
          <w:tcPr>
            <w:tcW w:w="2410" w:type="dxa"/>
            <w:shd w:val="clear" w:color="auto" w:fill="auto"/>
          </w:tcPr>
          <w:p w14:paraId="6F7F7ADA" w14:textId="77777777" w:rsidR="00A1516F" w:rsidRPr="00B2794A" w:rsidRDefault="00A1516F" w:rsidP="00B2794A">
            <w:pPr>
              <w:tabs>
                <w:tab w:val="left" w:pos="7655"/>
              </w:tabs>
              <w:ind w:left="-108"/>
              <w:rPr>
                <w:b/>
                <w:lang w:val="en-US"/>
              </w:rPr>
            </w:pPr>
          </w:p>
          <w:p w14:paraId="0898EA12" w14:textId="77777777" w:rsidR="00A1516F" w:rsidRDefault="00A1516F" w:rsidP="00B2794A">
            <w:pPr>
              <w:tabs>
                <w:tab w:val="left" w:pos="7655"/>
              </w:tabs>
              <w:ind w:left="-108"/>
              <w:rPr>
                <w:b/>
                <w:lang w:val="en-US"/>
              </w:rPr>
            </w:pPr>
          </w:p>
          <w:p w14:paraId="6D58652A" w14:textId="77777777" w:rsidR="00C166BF" w:rsidRPr="00B2794A" w:rsidRDefault="00C166BF" w:rsidP="00B2794A">
            <w:pPr>
              <w:tabs>
                <w:tab w:val="left" w:pos="7655"/>
              </w:tabs>
              <w:ind w:left="-108"/>
              <w:rPr>
                <w:b/>
                <w:lang w:val="en-US"/>
              </w:rPr>
            </w:pPr>
          </w:p>
          <w:p w14:paraId="732DF809" w14:textId="77777777" w:rsidR="00A1516F" w:rsidRPr="00B2794A" w:rsidRDefault="00A1516F" w:rsidP="00B2794A">
            <w:pPr>
              <w:tabs>
                <w:tab w:val="left" w:pos="7655"/>
              </w:tabs>
              <w:ind w:left="-108"/>
              <w:rPr>
                <w:b/>
                <w:lang w:val="en-US"/>
              </w:rPr>
            </w:pPr>
            <w:r w:rsidRPr="00B2794A">
              <w:rPr>
                <w:b/>
                <w:lang w:val="en-US"/>
              </w:rPr>
              <w:t>Press</w:t>
            </w:r>
            <w:r w:rsidR="003A3AA0" w:rsidRPr="00B2794A">
              <w:rPr>
                <w:b/>
                <w:lang w:val="en-US"/>
              </w:rPr>
              <w:t xml:space="preserve"> release</w:t>
            </w:r>
            <w:r w:rsidRPr="00B2794A">
              <w:rPr>
                <w:b/>
                <w:lang w:val="en-US"/>
              </w:rPr>
              <w:t xml:space="preserve"> </w:t>
            </w:r>
            <w:r w:rsidR="003A3AA0" w:rsidRPr="00B2794A">
              <w:rPr>
                <w:b/>
                <w:lang w:val="en-US"/>
              </w:rPr>
              <w:t>no</w:t>
            </w:r>
            <w:r w:rsidRPr="00B2794A">
              <w:rPr>
                <w:b/>
                <w:lang w:val="en-US"/>
              </w:rPr>
              <w:t>:</w:t>
            </w:r>
          </w:p>
          <w:p w14:paraId="4591742B" w14:textId="77777777" w:rsidR="00A1516F" w:rsidRPr="00B2794A" w:rsidRDefault="00A1516F" w:rsidP="00B2794A">
            <w:pPr>
              <w:tabs>
                <w:tab w:val="left" w:pos="7655"/>
              </w:tabs>
              <w:ind w:left="-108"/>
              <w:rPr>
                <w:b/>
                <w:lang w:val="en-US"/>
              </w:rPr>
            </w:pPr>
          </w:p>
          <w:p w14:paraId="78227C0C" w14:textId="77777777" w:rsidR="00A1516F" w:rsidRPr="00B2794A" w:rsidRDefault="00A1516F" w:rsidP="00B2794A">
            <w:pPr>
              <w:tabs>
                <w:tab w:val="left" w:pos="7655"/>
              </w:tabs>
              <w:ind w:left="-108"/>
              <w:rPr>
                <w:b/>
                <w:lang w:val="en-US"/>
              </w:rPr>
            </w:pPr>
            <w:r w:rsidRPr="00B2794A">
              <w:rPr>
                <w:b/>
                <w:lang w:val="en-US"/>
              </w:rPr>
              <w:t>Dat</w:t>
            </w:r>
            <w:r w:rsidR="003A3AA0" w:rsidRPr="00B2794A">
              <w:rPr>
                <w:b/>
                <w:lang w:val="en-US"/>
              </w:rPr>
              <w:t>e</w:t>
            </w:r>
            <w:r w:rsidRPr="00B2794A">
              <w:rPr>
                <w:b/>
                <w:lang w:val="en-US"/>
              </w:rPr>
              <w:t xml:space="preserve">:  </w:t>
            </w:r>
          </w:p>
          <w:p w14:paraId="5DFDBDD0" w14:textId="77777777" w:rsidR="00A1516F" w:rsidRPr="00B2794A" w:rsidRDefault="00A1516F" w:rsidP="00B2794A">
            <w:pPr>
              <w:tabs>
                <w:tab w:val="left" w:pos="7655"/>
              </w:tabs>
              <w:ind w:left="-108"/>
              <w:rPr>
                <w:b/>
                <w:lang w:val="en-US"/>
              </w:rPr>
            </w:pPr>
          </w:p>
          <w:p w14:paraId="6A67AC4D" w14:textId="77777777" w:rsidR="003A3AA0" w:rsidRPr="00B2794A" w:rsidRDefault="003A3AA0" w:rsidP="00B2794A">
            <w:pPr>
              <w:tabs>
                <w:tab w:val="left" w:pos="7655"/>
              </w:tabs>
              <w:ind w:left="-108"/>
              <w:rPr>
                <w:b/>
                <w:lang w:val="en-US"/>
              </w:rPr>
            </w:pPr>
            <w:r w:rsidRPr="00B2794A">
              <w:rPr>
                <w:b/>
                <w:lang w:val="en-US"/>
              </w:rPr>
              <w:t>Editor:</w:t>
            </w:r>
          </w:p>
          <w:p w14:paraId="2649FAB6" w14:textId="77777777" w:rsidR="004B31C8" w:rsidRPr="00B2794A" w:rsidRDefault="004B31C8" w:rsidP="00B2794A">
            <w:pPr>
              <w:tabs>
                <w:tab w:val="left" w:pos="7655"/>
              </w:tabs>
              <w:ind w:left="-108"/>
              <w:rPr>
                <w:b/>
                <w:lang w:val="en-US"/>
              </w:rPr>
            </w:pPr>
          </w:p>
        </w:tc>
        <w:tc>
          <w:tcPr>
            <w:tcW w:w="1382" w:type="dxa"/>
            <w:shd w:val="clear" w:color="auto" w:fill="auto"/>
          </w:tcPr>
          <w:p w14:paraId="7F23F1CE" w14:textId="77777777" w:rsidR="004B31C8" w:rsidRPr="00B2794A" w:rsidRDefault="004B31C8" w:rsidP="00B2794A">
            <w:pPr>
              <w:tabs>
                <w:tab w:val="left" w:pos="7655"/>
              </w:tabs>
              <w:ind w:left="34"/>
              <w:rPr>
                <w:lang w:val="en-US"/>
              </w:rPr>
            </w:pPr>
          </w:p>
          <w:p w14:paraId="210055F0" w14:textId="77777777" w:rsidR="004B31C8" w:rsidRPr="00B2794A" w:rsidRDefault="004B31C8" w:rsidP="00B2794A">
            <w:pPr>
              <w:tabs>
                <w:tab w:val="left" w:pos="7655"/>
              </w:tabs>
              <w:rPr>
                <w:lang w:val="en-US"/>
              </w:rPr>
            </w:pPr>
          </w:p>
          <w:p w14:paraId="493EBCFB" w14:textId="3889EAE5" w:rsidR="00A1516F" w:rsidRPr="00A1516F" w:rsidRDefault="004203F8" w:rsidP="00B2794A">
            <w:pPr>
              <w:tabs>
                <w:tab w:val="left" w:pos="7655"/>
              </w:tabs>
            </w:pPr>
            <w:r>
              <w:t>2031</w:t>
            </w:r>
          </w:p>
          <w:p w14:paraId="06E4BBFC" w14:textId="77777777" w:rsidR="004B31C8" w:rsidRDefault="004B31C8" w:rsidP="00B2794A">
            <w:pPr>
              <w:tabs>
                <w:tab w:val="left" w:pos="7655"/>
              </w:tabs>
            </w:pPr>
          </w:p>
          <w:p w14:paraId="100C5B03" w14:textId="1042212D" w:rsidR="00235AD2" w:rsidRDefault="004203F8" w:rsidP="00B2794A">
            <w:pPr>
              <w:tabs>
                <w:tab w:val="left" w:pos="7655"/>
              </w:tabs>
            </w:pPr>
            <w:r>
              <w:t>2025</w:t>
            </w:r>
            <w:r w:rsidR="00723D25">
              <w:t>-</w:t>
            </w:r>
            <w:r>
              <w:t>03</w:t>
            </w:r>
            <w:r w:rsidR="00723D25">
              <w:t>-</w:t>
            </w:r>
            <w:r>
              <w:t>01</w:t>
            </w:r>
          </w:p>
          <w:p w14:paraId="450C38DD" w14:textId="77777777" w:rsidR="00235AD2" w:rsidRDefault="00235AD2" w:rsidP="00B2794A">
            <w:pPr>
              <w:tabs>
                <w:tab w:val="left" w:pos="7655"/>
              </w:tabs>
            </w:pPr>
          </w:p>
          <w:p w14:paraId="00EE47A9" w14:textId="6EE55726" w:rsidR="00235AD2" w:rsidRPr="00A1516F" w:rsidRDefault="004203F8" w:rsidP="00B2794A">
            <w:pPr>
              <w:tabs>
                <w:tab w:val="left" w:pos="7655"/>
              </w:tabs>
            </w:pPr>
            <w:r>
              <w:t>Märkert Bernd</w:t>
            </w:r>
          </w:p>
        </w:tc>
      </w:tr>
    </w:tbl>
    <w:p w14:paraId="3CE4585B" w14:textId="77777777" w:rsidR="00A1516F" w:rsidRPr="00B4553D" w:rsidRDefault="00A1516F" w:rsidP="00A1516F">
      <w:pPr>
        <w:pBdr>
          <w:bottom w:val="single" w:sz="8" w:space="1" w:color="auto"/>
        </w:pBdr>
        <w:rPr>
          <w:b/>
          <w:sz w:val="10"/>
          <w:szCs w:val="10"/>
        </w:rPr>
      </w:pPr>
    </w:p>
    <w:p w14:paraId="1F1E70C7" w14:textId="77777777" w:rsidR="00670FF8" w:rsidRPr="00A017B6" w:rsidRDefault="00670FF8" w:rsidP="0085696C">
      <w:pPr>
        <w:pStyle w:val="Titelcorpo"/>
        <w:spacing w:line="360" w:lineRule="auto"/>
        <w:rPr>
          <w:rFonts w:ascii="Arial" w:hAnsi="Arial" w:cs="Arial"/>
          <w:b w:val="0"/>
          <w:sz w:val="20"/>
        </w:rPr>
      </w:pPr>
    </w:p>
    <w:p w14:paraId="7DDF34AD" w14:textId="77777777" w:rsidR="004203F8" w:rsidRPr="00215ACF" w:rsidRDefault="004203F8" w:rsidP="004203F8">
      <w:pPr>
        <w:pStyle w:val="Titel"/>
        <w:spacing w:after="600"/>
        <w:contextualSpacing w:val="0"/>
      </w:pPr>
      <w:r w:rsidRPr="00215ACF">
        <w:t>SSAB and Putzmeister start partnership in fossil-free steel for concrete pumps and concrete mixers</w:t>
      </w:r>
    </w:p>
    <w:p w14:paraId="76F4CE0D" w14:textId="77777777" w:rsidR="004203F8" w:rsidRPr="004203F8" w:rsidRDefault="004203F8" w:rsidP="004203F8">
      <w:pPr>
        <w:spacing w:line="360" w:lineRule="auto"/>
        <w:rPr>
          <w:sz w:val="22"/>
          <w:szCs w:val="22"/>
          <w:lang w:val="en-US" w:bidi="de-DE"/>
        </w:rPr>
      </w:pPr>
      <w:r w:rsidRPr="004203F8">
        <w:rPr>
          <w:sz w:val="22"/>
          <w:szCs w:val="22"/>
          <w:lang w:val="en-US" w:bidi="de-DE"/>
        </w:rPr>
        <w:t>SSAB has entered into an agreement with global construction equipment manufacturer Putzmeister to supply future fossil-free steel for use in products such as concrete pump trucks and concrete mixers. As the construction and manufacturing industries are responsible for a significant share of global carbon emissions, joint efforts are needed.</w:t>
      </w:r>
    </w:p>
    <w:p w14:paraId="2891B6A5" w14:textId="77777777" w:rsidR="004203F8" w:rsidRPr="004203F8" w:rsidRDefault="004203F8" w:rsidP="004203F8">
      <w:pPr>
        <w:spacing w:line="360" w:lineRule="auto"/>
        <w:rPr>
          <w:sz w:val="22"/>
          <w:szCs w:val="22"/>
          <w:lang w:val="en-US" w:bidi="de-DE"/>
        </w:rPr>
      </w:pPr>
    </w:p>
    <w:p w14:paraId="79189D66" w14:textId="08A66A70" w:rsidR="004203F8" w:rsidRDefault="004203F8" w:rsidP="004203F8">
      <w:pPr>
        <w:spacing w:line="360" w:lineRule="auto"/>
        <w:rPr>
          <w:sz w:val="22"/>
          <w:szCs w:val="22"/>
          <w:lang w:val="en-US" w:bidi="de-DE"/>
        </w:rPr>
      </w:pPr>
      <w:r w:rsidRPr="004203F8">
        <w:rPr>
          <w:sz w:val="22"/>
          <w:szCs w:val="22"/>
          <w:lang w:val="en-US" w:bidi="de-DE"/>
        </w:rPr>
        <w:t xml:space="preserve">SSAB and Putzmeister have a long history of partnership and technical cooperation. By using Strenx® high-strength structural steel and Hardox® wear plates from SSAB in new and innovative ways, Putzmeister has developed very strong and lightweight truck chassis, booms </w:t>
      </w:r>
      <w:r>
        <w:rPr>
          <w:sz w:val="22"/>
          <w:szCs w:val="22"/>
          <w:lang w:val="en-US" w:bidi="de-DE"/>
        </w:rPr>
        <w:t xml:space="preserve">for truck-mounted concrete pumps </w:t>
      </w:r>
      <w:r w:rsidRPr="004203F8">
        <w:rPr>
          <w:sz w:val="22"/>
          <w:szCs w:val="22"/>
          <w:lang w:val="en-US" w:bidi="de-DE"/>
        </w:rPr>
        <w:t>and concrete mixer drums. The lighter machines increase machine performance but also reduce the carbon footprint.</w:t>
      </w:r>
    </w:p>
    <w:p w14:paraId="1424AB86" w14:textId="77777777" w:rsidR="004203F8" w:rsidRPr="004203F8" w:rsidRDefault="004203F8" w:rsidP="004203F8">
      <w:pPr>
        <w:spacing w:line="360" w:lineRule="auto"/>
        <w:rPr>
          <w:sz w:val="22"/>
          <w:szCs w:val="22"/>
          <w:lang w:val="en-US" w:bidi="de-DE"/>
        </w:rPr>
      </w:pPr>
    </w:p>
    <w:p w14:paraId="405B3A81" w14:textId="77777777" w:rsidR="004203F8" w:rsidRPr="004203F8" w:rsidRDefault="004203F8" w:rsidP="004203F8">
      <w:pPr>
        <w:spacing w:line="360" w:lineRule="auto"/>
        <w:rPr>
          <w:sz w:val="22"/>
          <w:szCs w:val="22"/>
          <w:lang w:val="en-US" w:bidi="de-DE"/>
        </w:rPr>
      </w:pPr>
      <w:r w:rsidRPr="004203F8">
        <w:rPr>
          <w:sz w:val="22"/>
          <w:szCs w:val="22"/>
          <w:lang w:val="en-US" w:bidi="de-DE"/>
        </w:rPr>
        <w:t xml:space="preserve">Now the two companies have signed an agreement to take the next step. By replacing conventional steel with steel produced using the unique HYBRIT® technology, a significant part of the carbon footprint can be eliminated. The HYBRIT® technology, developed by SSAB in partnership with mining company LKAB and energy company Vattenfall, uses green hydrogen and fossil-free electricity instead of coking coal to make steel, thus largely eliminating the heavy CO2 emissions associated with traditional steel production. This revolutionary process emits water as the main by-product instead of CO2. </w:t>
      </w:r>
    </w:p>
    <w:p w14:paraId="4ED996FE" w14:textId="77777777" w:rsidR="004203F8" w:rsidRDefault="004203F8" w:rsidP="004203F8">
      <w:pPr>
        <w:spacing w:line="360" w:lineRule="auto"/>
        <w:rPr>
          <w:sz w:val="22"/>
          <w:szCs w:val="22"/>
          <w:lang w:val="en-US" w:bidi="de-DE"/>
        </w:rPr>
      </w:pPr>
    </w:p>
    <w:p w14:paraId="65557D18" w14:textId="4E0E8758" w:rsidR="004203F8" w:rsidRDefault="004203F8" w:rsidP="004203F8">
      <w:pPr>
        <w:spacing w:line="360" w:lineRule="auto"/>
        <w:rPr>
          <w:sz w:val="22"/>
          <w:szCs w:val="22"/>
          <w:lang w:val="en-US" w:bidi="de-DE"/>
        </w:rPr>
      </w:pPr>
      <w:r w:rsidRPr="004203F8">
        <w:rPr>
          <w:sz w:val="22"/>
          <w:szCs w:val="22"/>
          <w:lang w:val="en-US" w:bidi="de-DE"/>
        </w:rPr>
        <w:t xml:space="preserve">"We are delighted to welcome Putzmeister as a new global partner. By choosing steel produced with HYBRIT® technology, Putzmeister is demonstrating that it is possible to reduce the carbon </w:t>
      </w:r>
      <w:r w:rsidRPr="004203F8">
        <w:rPr>
          <w:sz w:val="22"/>
          <w:szCs w:val="22"/>
          <w:lang w:val="en-US" w:bidi="de-DE"/>
        </w:rPr>
        <w:lastRenderedPageBreak/>
        <w:t>footprint of construction equipment while keeping the same high quality of steel," says Thomas Hörnfeldt, VP of Sustainable Business at SSAB.</w:t>
      </w:r>
    </w:p>
    <w:p w14:paraId="0F3AA1A8" w14:textId="77777777" w:rsidR="004203F8" w:rsidRPr="004203F8" w:rsidRDefault="004203F8" w:rsidP="004203F8">
      <w:pPr>
        <w:spacing w:line="360" w:lineRule="auto"/>
        <w:rPr>
          <w:sz w:val="22"/>
          <w:szCs w:val="22"/>
          <w:lang w:val="en-US" w:bidi="de-DE"/>
        </w:rPr>
      </w:pPr>
    </w:p>
    <w:p w14:paraId="1BACEA65" w14:textId="77777777" w:rsidR="004203F8" w:rsidRPr="004203F8" w:rsidRDefault="004203F8" w:rsidP="004203F8">
      <w:pPr>
        <w:spacing w:line="360" w:lineRule="auto"/>
        <w:rPr>
          <w:sz w:val="22"/>
          <w:szCs w:val="22"/>
          <w:lang w:val="en-US" w:bidi="de-DE"/>
        </w:rPr>
      </w:pPr>
      <w:r w:rsidRPr="004203F8">
        <w:rPr>
          <w:sz w:val="22"/>
          <w:szCs w:val="22"/>
          <w:lang w:val="en-US" w:bidi="de-DE"/>
        </w:rPr>
        <w:t>"As a leading manufacturer in the construction equipment sector, we are aware of our impact and responsibility for the environment. Reducing the carbon footprint of our construction equipment is one of Putzmeister's key priorities for the future. By partnering with SSAB, we will be able to offer construction equipment with a significantly lower carbon footprint and set a new standard for efficient and sustainable construction," says Alexander Diez, Head of Group GRC &amp; Sustainability at Putzmeister.</w:t>
      </w:r>
    </w:p>
    <w:p w14:paraId="53A8F503" w14:textId="77777777" w:rsidR="004203F8" w:rsidRPr="004203F8" w:rsidRDefault="004203F8" w:rsidP="004203F8">
      <w:pPr>
        <w:spacing w:line="360" w:lineRule="auto"/>
        <w:rPr>
          <w:sz w:val="22"/>
          <w:szCs w:val="22"/>
          <w:lang w:val="en-US" w:bidi="de-DE"/>
        </w:rPr>
      </w:pPr>
      <w:r w:rsidRPr="004203F8">
        <w:rPr>
          <w:sz w:val="22"/>
          <w:szCs w:val="22"/>
          <w:lang w:val="en-US" w:bidi="de-DE"/>
        </w:rPr>
        <w:t xml:space="preserve">Traditional steel production accounts for around 7% of global CO2 emissions, with both primary steel and recycled steel production contributing to emissions. </w:t>
      </w:r>
    </w:p>
    <w:p w14:paraId="13CC6981" w14:textId="77777777" w:rsidR="004203F8" w:rsidRDefault="004203F8" w:rsidP="004203F8">
      <w:pPr>
        <w:spacing w:line="360" w:lineRule="auto"/>
        <w:rPr>
          <w:sz w:val="22"/>
          <w:szCs w:val="22"/>
          <w:lang w:val="en-US" w:bidi="de-DE"/>
        </w:rPr>
      </w:pPr>
      <w:r w:rsidRPr="004203F8">
        <w:rPr>
          <w:sz w:val="22"/>
          <w:szCs w:val="22"/>
          <w:lang w:val="en-US" w:bidi="de-DE"/>
        </w:rPr>
        <w:t xml:space="preserve">To reduce the climate impact, SSAB is investing in new innovative production technologies that will enable steel production with close to zero fossil carbon emissions, regardless of whether the raw material is scrap and primary iron ore. </w:t>
      </w:r>
    </w:p>
    <w:p w14:paraId="7444732E" w14:textId="77777777" w:rsidR="004203F8" w:rsidRPr="004203F8" w:rsidRDefault="004203F8" w:rsidP="004203F8">
      <w:pPr>
        <w:spacing w:line="360" w:lineRule="auto"/>
        <w:rPr>
          <w:sz w:val="22"/>
          <w:szCs w:val="22"/>
          <w:lang w:val="en-US" w:bidi="de-DE"/>
        </w:rPr>
      </w:pPr>
    </w:p>
    <w:p w14:paraId="23F8458B" w14:textId="77777777" w:rsidR="004203F8" w:rsidRPr="004203F8" w:rsidRDefault="004203F8" w:rsidP="004203F8">
      <w:pPr>
        <w:spacing w:line="360" w:lineRule="auto"/>
        <w:rPr>
          <w:sz w:val="22"/>
          <w:szCs w:val="22"/>
          <w:lang w:val="en-US" w:bidi="de-DE"/>
        </w:rPr>
      </w:pPr>
      <w:r w:rsidRPr="004203F8">
        <w:rPr>
          <w:sz w:val="22"/>
          <w:szCs w:val="22"/>
          <w:lang w:val="en-US" w:bidi="de-DE"/>
        </w:rPr>
        <w:t xml:space="preserve">SSAB ZeroTM is based on recycled steel and produced with fossil-free electricity and biogas and is available for commercial deliveries since 2023. SSAB’s fossil-free steel is made from iron ore with the HYBRIT® technology. In 2021, SSAB produced the world’s first fossil-free steel as a proof of concept using HYBRIT® technology and has since made several pilot deliveries to customers in different industries. </w:t>
      </w:r>
    </w:p>
    <w:p w14:paraId="0690AA82" w14:textId="77777777" w:rsidR="004203F8" w:rsidRPr="004203F8" w:rsidRDefault="004203F8" w:rsidP="004203F8">
      <w:pPr>
        <w:spacing w:line="360" w:lineRule="auto"/>
        <w:rPr>
          <w:sz w:val="22"/>
          <w:szCs w:val="22"/>
          <w:lang w:val="en-US" w:bidi="de-DE"/>
        </w:rPr>
      </w:pPr>
    </w:p>
    <w:p w14:paraId="76E9FBDD" w14:textId="65801340" w:rsidR="004203F8" w:rsidRPr="004203F8" w:rsidRDefault="004203F8" w:rsidP="004203F8">
      <w:pPr>
        <w:spacing w:line="360" w:lineRule="auto"/>
        <w:rPr>
          <w:sz w:val="22"/>
          <w:szCs w:val="22"/>
          <w:lang w:val="en-US" w:bidi="de-DE"/>
        </w:rPr>
      </w:pPr>
      <w:r w:rsidRPr="004203F8">
        <w:rPr>
          <w:b/>
          <w:bCs/>
          <w:sz w:val="22"/>
          <w:szCs w:val="22"/>
          <w:lang w:val="en-US" w:bidi="de-DE"/>
        </w:rPr>
        <w:t xml:space="preserve">For further information, please contact: </w:t>
      </w:r>
      <w:r w:rsidRPr="004203F8">
        <w:rPr>
          <w:b/>
          <w:bCs/>
          <w:sz w:val="22"/>
          <w:szCs w:val="22"/>
          <w:lang w:val="en-US" w:bidi="de-DE"/>
        </w:rPr>
        <w:br/>
      </w:r>
      <w:r w:rsidRPr="004203F8">
        <w:rPr>
          <w:sz w:val="22"/>
          <w:szCs w:val="22"/>
          <w:lang w:val="en-US" w:bidi="de-DE"/>
        </w:rPr>
        <w:t xml:space="preserve">Anna Molin, press officer at SSAB, </w:t>
      </w:r>
      <w:r>
        <w:rPr>
          <w:sz w:val="22"/>
          <w:szCs w:val="22"/>
          <w:lang w:val="en-US" w:bidi="de-DE"/>
        </w:rPr>
        <w:t>A</w:t>
      </w:r>
      <w:r w:rsidRPr="004203F8">
        <w:rPr>
          <w:sz w:val="22"/>
          <w:szCs w:val="22"/>
          <w:lang w:val="en-US" w:bidi="de-DE"/>
        </w:rPr>
        <w:t>nna.</w:t>
      </w:r>
      <w:r>
        <w:rPr>
          <w:sz w:val="22"/>
          <w:szCs w:val="22"/>
          <w:lang w:val="en-US" w:bidi="de-DE"/>
        </w:rPr>
        <w:t>M</w:t>
      </w:r>
      <w:r w:rsidRPr="004203F8">
        <w:rPr>
          <w:sz w:val="22"/>
          <w:szCs w:val="22"/>
          <w:lang w:val="en-US" w:bidi="de-DE"/>
        </w:rPr>
        <w:t>olin@ssab.com, +46 76 110 46 76</w:t>
      </w:r>
      <w:r w:rsidRPr="004203F8">
        <w:rPr>
          <w:sz w:val="22"/>
          <w:szCs w:val="22"/>
          <w:lang w:val="en-US" w:bidi="de-DE"/>
        </w:rPr>
        <w:br/>
        <w:t xml:space="preserve">Michael Walder, Head of Group Marketing at Putzmeister, </w:t>
      </w:r>
      <w:r>
        <w:rPr>
          <w:sz w:val="22"/>
          <w:szCs w:val="22"/>
          <w:lang w:val="en-US" w:bidi="de-DE"/>
        </w:rPr>
        <w:t>M</w:t>
      </w:r>
      <w:r w:rsidRPr="004203F8">
        <w:rPr>
          <w:sz w:val="22"/>
          <w:szCs w:val="22"/>
          <w:lang w:val="en-US" w:bidi="de-DE"/>
        </w:rPr>
        <w:t>ichael.</w:t>
      </w:r>
      <w:r>
        <w:rPr>
          <w:sz w:val="22"/>
          <w:szCs w:val="22"/>
          <w:lang w:val="en-US" w:bidi="de-DE"/>
        </w:rPr>
        <w:t>W</w:t>
      </w:r>
      <w:r w:rsidRPr="004203F8">
        <w:rPr>
          <w:sz w:val="22"/>
          <w:szCs w:val="22"/>
          <w:lang w:val="en-US" w:bidi="de-DE"/>
        </w:rPr>
        <w:t>alder</w:t>
      </w:r>
      <w:hyperlink r:id="rId15" w:history="1">
        <w:r w:rsidRPr="004203F8">
          <w:rPr>
            <w:sz w:val="22"/>
            <w:szCs w:val="22"/>
            <w:lang w:val="en-US" w:bidi="de-DE"/>
          </w:rPr>
          <w:t>@putzmeister.com</w:t>
        </w:r>
      </w:hyperlink>
      <w:r w:rsidRPr="004203F8">
        <w:rPr>
          <w:sz w:val="22"/>
          <w:szCs w:val="22"/>
          <w:lang w:val="en-US" w:bidi="de-DE"/>
        </w:rPr>
        <w:t>, +49 7127 599 311</w:t>
      </w:r>
    </w:p>
    <w:p w14:paraId="1A83597D" w14:textId="77777777" w:rsidR="004203F8" w:rsidRPr="004203F8" w:rsidRDefault="004203F8" w:rsidP="004203F8">
      <w:pPr>
        <w:rPr>
          <w:sz w:val="22"/>
          <w:szCs w:val="22"/>
          <w:lang w:val="en-US" w:bidi="de-DE"/>
        </w:rPr>
      </w:pPr>
    </w:p>
    <w:p w14:paraId="7BC15371" w14:textId="77777777" w:rsidR="004203F8" w:rsidRPr="00EC113D" w:rsidRDefault="004203F8" w:rsidP="004203F8">
      <w:pPr>
        <w:spacing w:line="360" w:lineRule="auto"/>
        <w:rPr>
          <w:b/>
          <w:sz w:val="22"/>
          <w:szCs w:val="22"/>
          <w:lang w:val="en-US" w:bidi="de-DE"/>
        </w:rPr>
      </w:pPr>
      <w:r w:rsidRPr="00EC113D">
        <w:rPr>
          <w:b/>
          <w:sz w:val="22"/>
          <w:szCs w:val="22"/>
          <w:lang w:val="en-US" w:bidi="de-DE"/>
        </w:rPr>
        <w:t xml:space="preserve">About the Putzmeister Group </w:t>
      </w:r>
    </w:p>
    <w:p w14:paraId="42AB192D" w14:textId="77777777" w:rsidR="004203F8" w:rsidRPr="00E34636" w:rsidRDefault="004203F8" w:rsidP="004203F8">
      <w:pPr>
        <w:spacing w:line="360" w:lineRule="auto"/>
        <w:rPr>
          <w:sz w:val="22"/>
          <w:szCs w:val="22"/>
          <w:lang w:val="en-US" w:bidi="de-DE"/>
        </w:rPr>
      </w:pPr>
      <w:r w:rsidRPr="00EC113D">
        <w:rPr>
          <w:sz w:val="22"/>
          <w:szCs w:val="22"/>
          <w:lang w:val="en-US" w:bidi="de-DE"/>
        </w:rPr>
        <w:t xml:space="preserve">The Putzmeister Group develops and produces machinery of high technological quality in the fields of concrete conveying, truck-mounted concrete pumps, stationary concrete pumps, placing booms and accessories, plant technology, conveying viscous industrial materials through pipes, concrete </w:t>
      </w:r>
      <w:r>
        <w:rPr>
          <w:sz w:val="22"/>
          <w:szCs w:val="22"/>
          <w:lang w:val="en-US" w:bidi="de-DE"/>
        </w:rPr>
        <w:t>spraying</w:t>
      </w:r>
      <w:r w:rsidRPr="00EC113D">
        <w:rPr>
          <w:sz w:val="22"/>
          <w:szCs w:val="22"/>
          <w:lang w:val="en-US" w:bidi="de-DE"/>
        </w:rPr>
        <w:t xml:space="preserve"> and transport</w:t>
      </w:r>
      <w:r>
        <w:rPr>
          <w:sz w:val="22"/>
          <w:szCs w:val="22"/>
          <w:lang w:val="en-US" w:bidi="de-DE"/>
        </w:rPr>
        <w:t xml:space="preserve"> in </w:t>
      </w:r>
      <w:r w:rsidRPr="00EC113D">
        <w:rPr>
          <w:sz w:val="22"/>
          <w:szCs w:val="22"/>
          <w:lang w:val="en-US" w:bidi="de-DE"/>
        </w:rPr>
        <w:t xml:space="preserve">tunnels and </w:t>
      </w:r>
      <w:r>
        <w:rPr>
          <w:sz w:val="22"/>
          <w:szCs w:val="22"/>
          <w:lang w:val="en-US" w:bidi="de-DE"/>
        </w:rPr>
        <w:t>underground</w:t>
      </w:r>
      <w:r w:rsidRPr="00EC113D">
        <w:rPr>
          <w:sz w:val="22"/>
          <w:szCs w:val="22"/>
          <w:lang w:val="en-US" w:bidi="de-DE"/>
        </w:rPr>
        <w:t xml:space="preserve">, mortar machines, plastering machines, screed conveying, injection and specialist applications. </w:t>
      </w:r>
      <w:r w:rsidRPr="00E34636">
        <w:rPr>
          <w:sz w:val="22"/>
          <w:szCs w:val="22"/>
          <w:lang w:val="en-US" w:bidi="de-DE"/>
        </w:rPr>
        <w:t>Market segments include the construction industry, mining and tunneling, large industrial projects, power plants and sewage treatment plants, as well as waste incineration plants, all over the world.</w:t>
      </w:r>
    </w:p>
    <w:p w14:paraId="38F1A864" w14:textId="77777777" w:rsidR="004203F8" w:rsidRPr="00E34636" w:rsidRDefault="004203F8" w:rsidP="004203F8">
      <w:pPr>
        <w:spacing w:line="360" w:lineRule="auto"/>
        <w:rPr>
          <w:sz w:val="22"/>
          <w:szCs w:val="22"/>
          <w:lang w:val="en-US" w:bidi="de-DE"/>
        </w:rPr>
      </w:pPr>
    </w:p>
    <w:p w14:paraId="29D5E463" w14:textId="77777777" w:rsidR="004203F8" w:rsidRDefault="004203F8" w:rsidP="004203F8">
      <w:pPr>
        <w:spacing w:line="360" w:lineRule="auto"/>
        <w:rPr>
          <w:sz w:val="22"/>
          <w:szCs w:val="22"/>
          <w:lang w:val="en-US" w:bidi="de-DE"/>
        </w:rPr>
      </w:pPr>
      <w:r w:rsidRPr="00E34636">
        <w:rPr>
          <w:sz w:val="22"/>
          <w:szCs w:val="22"/>
          <w:lang w:val="en-US" w:bidi="de-DE"/>
        </w:rPr>
        <w:t xml:space="preserve">The company is based in Aichtal. </w:t>
      </w:r>
      <w:r w:rsidRPr="00151C50">
        <w:rPr>
          <w:sz w:val="22"/>
          <w:szCs w:val="22"/>
          <w:lang w:val="en-US" w:bidi="de-DE"/>
        </w:rPr>
        <w:t>With around 4,000 employees, the company generated sales of around 1 billion euros in the 2023 financial year.</w:t>
      </w:r>
    </w:p>
    <w:p w14:paraId="502D7A80" w14:textId="77777777" w:rsidR="004203F8" w:rsidRDefault="004203F8" w:rsidP="004203F8">
      <w:pPr>
        <w:rPr>
          <w:lang w:val="en-US"/>
        </w:rPr>
      </w:pPr>
    </w:p>
    <w:p w14:paraId="27375D85" w14:textId="3B969291" w:rsidR="004203F8" w:rsidRPr="004203F8" w:rsidRDefault="004203F8" w:rsidP="004203F8">
      <w:pPr>
        <w:rPr>
          <w:b/>
          <w:bCs/>
          <w:sz w:val="22"/>
          <w:szCs w:val="22"/>
          <w:lang w:val="en-US" w:bidi="de-DE"/>
        </w:rPr>
      </w:pPr>
      <w:r w:rsidRPr="004203F8">
        <w:rPr>
          <w:b/>
          <w:bCs/>
          <w:sz w:val="22"/>
          <w:szCs w:val="22"/>
          <w:lang w:val="en-US" w:bidi="de-DE"/>
        </w:rPr>
        <w:t>About SSAB</w:t>
      </w:r>
    </w:p>
    <w:p w14:paraId="097047CC" w14:textId="77777777" w:rsidR="004203F8" w:rsidRPr="004203F8" w:rsidRDefault="004203F8" w:rsidP="004203F8">
      <w:pPr>
        <w:rPr>
          <w:sz w:val="22"/>
          <w:szCs w:val="22"/>
          <w:lang w:val="en-US" w:bidi="de-DE"/>
        </w:rPr>
      </w:pPr>
    </w:p>
    <w:p w14:paraId="6DD95456" w14:textId="5A13C3C5" w:rsidR="00670FF8" w:rsidRPr="004203F8" w:rsidRDefault="004203F8" w:rsidP="004203F8">
      <w:pPr>
        <w:spacing w:line="360" w:lineRule="auto"/>
        <w:rPr>
          <w:sz w:val="22"/>
          <w:szCs w:val="22"/>
          <w:lang w:val="en-US" w:bidi="de-DE"/>
        </w:rPr>
      </w:pPr>
      <w:r w:rsidRPr="004203F8">
        <w:rPr>
          <w:sz w:val="22"/>
          <w:szCs w:val="22"/>
          <w:lang w:val="en-US" w:bidi="de-DE"/>
        </w:rPr>
        <w:t xml:space="preserve">SSAB is a Nordic and US-based steel company that builds a stronger, lighter and more sustainable world through value added steel products and services. Working with our partners, SSAB has developed SSAB Fossil-free™ steel and plans to reinvent the value chain from the mine to the end </w:t>
      </w:r>
      <w:r w:rsidRPr="004203F8">
        <w:rPr>
          <w:sz w:val="22"/>
          <w:szCs w:val="22"/>
          <w:lang w:val="en-US" w:bidi="de-DE"/>
        </w:rPr>
        <w:lastRenderedPageBreak/>
        <w:t xml:space="preserve">customer, largely eliminating carbon dioxide emissions from our own operations. SSAB Zero™, a largely carbon emission-free steel based on recycled steel, further strengthens SSAB’s leadership position and our comprehensive, sustainable offering independent of the raw material. SSAB has employees in over 50 countries and production facilities in Sweden, Finland and the US. SSAB is listed on Nasdaq Stockholm and has a secondary listing on Nasdaq Helsinki. Join us on our journey! </w:t>
      </w:r>
      <w:hyperlink r:id="rId16">
        <w:r w:rsidRPr="004203F8">
          <w:rPr>
            <w:sz w:val="22"/>
            <w:szCs w:val="22"/>
            <w:lang w:val="en-US" w:bidi="de-DE"/>
          </w:rPr>
          <w:t>www.ssab.com</w:t>
        </w:r>
      </w:hyperlink>
      <w:r w:rsidRPr="004203F8">
        <w:rPr>
          <w:sz w:val="22"/>
          <w:szCs w:val="22"/>
          <w:lang w:val="en-US" w:bidi="de-DE"/>
        </w:rPr>
        <w:t xml:space="preserve">, </w:t>
      </w:r>
      <w:hyperlink r:id="rId17">
        <w:r w:rsidRPr="004203F8">
          <w:rPr>
            <w:sz w:val="22"/>
            <w:szCs w:val="22"/>
            <w:lang w:val="en-US" w:bidi="de-DE"/>
          </w:rPr>
          <w:t>Facebook</w:t>
        </w:r>
      </w:hyperlink>
      <w:r w:rsidRPr="004203F8">
        <w:rPr>
          <w:sz w:val="22"/>
          <w:szCs w:val="22"/>
          <w:lang w:val="en-US" w:bidi="de-DE"/>
        </w:rPr>
        <w:t xml:space="preserve">, </w:t>
      </w:r>
      <w:hyperlink r:id="rId18">
        <w:r w:rsidRPr="004203F8">
          <w:rPr>
            <w:sz w:val="22"/>
            <w:szCs w:val="22"/>
            <w:lang w:bidi="de-DE"/>
          </w:rPr>
          <w:t>Instagram,</w:t>
        </w:r>
      </w:hyperlink>
      <w:r w:rsidRPr="004203F8">
        <w:rPr>
          <w:sz w:val="22"/>
          <w:szCs w:val="22"/>
          <w:lang w:val="en-US" w:bidi="de-DE"/>
        </w:rPr>
        <w:t xml:space="preserve"> </w:t>
      </w:r>
      <w:hyperlink r:id="rId19">
        <w:r w:rsidRPr="004203F8">
          <w:rPr>
            <w:sz w:val="22"/>
            <w:szCs w:val="22"/>
            <w:lang w:val="en-US" w:bidi="de-DE"/>
          </w:rPr>
          <w:t>LinkedIn</w:t>
        </w:r>
      </w:hyperlink>
      <w:r w:rsidRPr="004203F8">
        <w:rPr>
          <w:sz w:val="22"/>
          <w:szCs w:val="22"/>
          <w:lang w:val="en-US" w:bidi="de-DE"/>
        </w:rPr>
        <w:t xml:space="preserve">, </w:t>
      </w:r>
      <w:hyperlink r:id="rId20">
        <w:r w:rsidRPr="004203F8">
          <w:rPr>
            <w:sz w:val="22"/>
            <w:szCs w:val="22"/>
            <w:lang w:val="en-US" w:bidi="de-DE"/>
          </w:rPr>
          <w:t>X</w:t>
        </w:r>
      </w:hyperlink>
      <w:r w:rsidRPr="004203F8">
        <w:rPr>
          <w:sz w:val="22"/>
          <w:szCs w:val="22"/>
          <w:lang w:val="en-US" w:bidi="de-DE"/>
        </w:rPr>
        <w:t xml:space="preserve"> and </w:t>
      </w:r>
      <w:hyperlink r:id="rId21">
        <w:r w:rsidRPr="004203F8">
          <w:rPr>
            <w:sz w:val="22"/>
            <w:szCs w:val="22"/>
            <w:lang w:val="en-US" w:bidi="de-DE"/>
          </w:rPr>
          <w:t>YouTube</w:t>
        </w:r>
      </w:hyperlink>
      <w:r w:rsidRPr="004203F8">
        <w:rPr>
          <w:sz w:val="22"/>
          <w:szCs w:val="22"/>
          <w:lang w:val="en-US" w:bidi="de-DE"/>
        </w:rPr>
        <w:t>.</w:t>
      </w:r>
    </w:p>
    <w:sectPr w:rsidR="00670FF8" w:rsidRPr="004203F8" w:rsidSect="006B430E">
      <w:headerReference w:type="even" r:id="rId22"/>
      <w:headerReference w:type="default" r:id="rId23"/>
      <w:footerReference w:type="default" r:id="rId24"/>
      <w:headerReference w:type="first" r:id="rId25"/>
      <w:footerReference w:type="first" r:id="rId26"/>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7E9E5" w14:textId="77777777" w:rsidR="00C722C1" w:rsidRDefault="00C722C1">
      <w:r>
        <w:separator/>
      </w:r>
    </w:p>
  </w:endnote>
  <w:endnote w:type="continuationSeparator" w:id="0">
    <w:p w14:paraId="0C5FA134" w14:textId="77777777" w:rsidR="00C722C1" w:rsidRDefault="00C72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DFCA7" w14:textId="77777777" w:rsidR="007A7AE4" w:rsidRDefault="007A7AE4">
    <w:pPr>
      <w:pStyle w:val="Fuzeile"/>
      <w:pBdr>
        <w:top w:val="single" w:sz="6" w:space="1" w:color="auto"/>
      </w:pBdr>
      <w:jc w:val="center"/>
      <w:rPr>
        <w:b/>
      </w:rPr>
    </w:pPr>
    <w:r>
      <w:rPr>
        <w:b/>
      </w:rPr>
      <w:t>Hinweis:</w:t>
    </w:r>
  </w:p>
  <w:p w14:paraId="18B23F8E"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04500"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E201C" w14:textId="77777777" w:rsidR="00290E1B" w:rsidRDefault="00290E1B">
    <w:pPr>
      <w:pStyle w:val="Fuzeile"/>
      <w:rPr>
        <w:sz w:val="14"/>
      </w:rPr>
    </w:pPr>
    <w:r>
      <w:rPr>
        <w:sz w:val="14"/>
      </w:rPr>
      <w:t>Informieren Sie Ihre Mitarbeiter über den Inhalt dieser PORGA und ergänzen Sie gegebenenfalls  die Stellenbeschreibung!</w:t>
    </w:r>
  </w:p>
  <w:p w14:paraId="1D4290D0"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1DBA4FB6" w14:textId="77777777" w:rsidR="00290E1B" w:rsidRDefault="00290E1B">
    <w:pPr>
      <w:pStyle w:val="Fuzeile"/>
      <w:jc w:val="center"/>
      <w:rPr>
        <w:sz w:val="14"/>
      </w:rPr>
    </w:pPr>
  </w:p>
  <w:p w14:paraId="0F90ABEC"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1C2EA" w14:textId="77777777" w:rsidR="00C722C1" w:rsidRDefault="00C722C1">
      <w:r>
        <w:separator/>
      </w:r>
    </w:p>
  </w:footnote>
  <w:footnote w:type="continuationSeparator" w:id="0">
    <w:p w14:paraId="0D68AAB2" w14:textId="77777777" w:rsidR="00C722C1" w:rsidRDefault="00C72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E27"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B6D065A"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1E83B62A" w14:textId="77777777"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A017B6">
      <w:rPr>
        <w:noProof/>
        <w:sz w:val="12"/>
      </w:rPr>
      <w:t>L:\PMH\MRKT\pub\Presse- und Öffentlichkeitsarbeit\Presse-Informationen\Presseinformationen\Vorlage_PMH_Presseinfo_D.doc</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4203F8">
      <w:rPr>
        <w:noProof/>
      </w:rPr>
      <w:t>2025-01-24</w:t>
    </w:r>
    <w:r>
      <w:fldChar w:fldCharType="end"/>
    </w:r>
  </w:p>
  <w:p w14:paraId="3DF035C3"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434B4A47" w14:textId="77777777" w:rsidR="007A7AE4" w:rsidRPr="00E30B18" w:rsidRDefault="007A7AE4" w:rsidP="009D0413">
    <w:pPr>
      <w:pStyle w:val="Kopfzeile"/>
      <w:jc w:val="right"/>
    </w:pPr>
    <w:r>
      <w:fldChar w:fldCharType="begin"/>
    </w:r>
    <w:r w:rsidRPr="00E30B18">
      <w:instrText xml:space="preserve"> REF nr \* MERGEFORMAT </w:instrText>
    </w:r>
    <w:r>
      <w:fldChar w:fldCharType="separate"/>
    </w:r>
    <w:r w:rsidR="00A017B6">
      <w:rPr>
        <w:b/>
        <w:bCs/>
      </w:rPr>
      <w:t>Fehler! Verweisquelle konnte nicht gefunden werden.</w:t>
    </w:r>
    <w:r>
      <w:fldChar w:fldCharType="end"/>
    </w:r>
    <w:r w:rsidRPr="00E30B18">
      <w:t xml:space="preserve"> </w:t>
    </w:r>
  </w:p>
  <w:p w14:paraId="3A6D4C14" w14:textId="77777777"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A017B6">
      <w:rPr>
        <w:b/>
        <w:bCs/>
      </w:rPr>
      <w:t>Fehler! Verweisquelle konnte nicht gefunden werden.</w:t>
    </w:r>
    <w:r>
      <w:fldChar w:fldCharType="end"/>
    </w:r>
  </w:p>
  <w:p w14:paraId="0E0C5D48" w14:textId="77777777" w:rsidR="007A7AE4" w:rsidRDefault="007A7AE4" w:rsidP="009D0413">
    <w:pPr>
      <w:pStyle w:val="Kopfzeile"/>
    </w:pPr>
  </w:p>
  <w:p w14:paraId="0B63479C"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D8A8B" w14:textId="404DEC7B" w:rsidR="006B430E" w:rsidRDefault="004203F8" w:rsidP="006B430E">
    <w:pPr>
      <w:pStyle w:val="Kopfzeile"/>
      <w:jc w:val="right"/>
    </w:pPr>
    <w:r>
      <w:rPr>
        <w:noProof/>
      </w:rPr>
      <w:drawing>
        <wp:inline distT="0" distB="0" distL="0" distR="0" wp14:anchorId="6E7088BE" wp14:editId="4E8786DF">
          <wp:extent cx="15144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733425"/>
                  </a:xfrm>
                  <a:prstGeom prst="rect">
                    <a:avLst/>
                  </a:prstGeom>
                  <a:noFill/>
                  <a:ln>
                    <a:noFill/>
                  </a:ln>
                </pic:spPr>
              </pic:pic>
            </a:graphicData>
          </a:graphic>
        </wp:inline>
      </w:drawing>
    </w:r>
  </w:p>
  <w:p w14:paraId="02B8F07C" w14:textId="77777777" w:rsidR="006B430E" w:rsidRDefault="006B430E">
    <w:pPr>
      <w:pStyle w:val="Kopfzeile"/>
    </w:pPr>
  </w:p>
  <w:p w14:paraId="0BEE6D70"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0FB44"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9C4047F"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7F6C" w14:textId="77777777" w:rsidR="00290E1B" w:rsidRPr="001B6138" w:rsidRDefault="00670FF8" w:rsidP="009D0413">
    <w:pPr>
      <w:pStyle w:val="Kopfzeile"/>
      <w:rPr>
        <w:sz w:val="12"/>
      </w:rPr>
    </w:pPr>
    <w:r w:rsidRPr="00670FF8">
      <w:rPr>
        <w:snapToGrid w:val="0"/>
        <w:sz w:val="12"/>
      </w:rPr>
      <w:fldChar w:fldCharType="begin"/>
    </w:r>
    <w:r w:rsidRPr="00670FF8">
      <w:rPr>
        <w:snapToGrid w:val="0"/>
        <w:sz w:val="12"/>
      </w:rPr>
      <w:instrText xml:space="preserve"> FILENAME </w:instrText>
    </w:r>
    <w:r>
      <w:rPr>
        <w:snapToGrid w:val="0"/>
        <w:sz w:val="12"/>
      </w:rPr>
      <w:fldChar w:fldCharType="separate"/>
    </w:r>
    <w:r w:rsidR="00A017B6">
      <w:rPr>
        <w:noProof/>
        <w:snapToGrid w:val="0"/>
        <w:sz w:val="12"/>
      </w:rPr>
      <w:t>Vorlage_PMH_Presseinfo_D.doc</w:t>
    </w:r>
    <w:r w:rsidRPr="00670FF8">
      <w:rPr>
        <w:snapToGrid w:val="0"/>
        <w:sz w:val="12"/>
      </w:rPr>
      <w:fldChar w:fldCharType="end"/>
    </w:r>
    <w:r w:rsidR="00290E1B" w:rsidRPr="001B6138">
      <w:rPr>
        <w:sz w:val="12"/>
      </w:rPr>
      <w:tab/>
    </w:r>
    <w:r w:rsidR="00290E1B"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767A23C1"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6F74A" w14:textId="0415A9C8" w:rsidR="00290E1B" w:rsidRDefault="004203F8">
    <w:pPr>
      <w:pStyle w:val="Kopfzeile"/>
      <w:pBdr>
        <w:bottom w:val="single" w:sz="6" w:space="1" w:color="auto"/>
      </w:pBdr>
    </w:pPr>
    <w:r>
      <w:rPr>
        <w:noProof/>
      </w:rPr>
      <mc:AlternateContent>
        <mc:Choice Requires="wpc">
          <w:drawing>
            <wp:anchor distT="0" distB="0" distL="114300" distR="114300" simplePos="0" relativeHeight="251657728" behindDoc="0" locked="0" layoutInCell="0" allowOverlap="1" wp14:anchorId="6E3ACC78" wp14:editId="0185C650">
              <wp:simplePos x="0" y="0"/>
              <wp:positionH relativeFrom="column">
                <wp:posOffset>-391795</wp:posOffset>
              </wp:positionH>
              <wp:positionV relativeFrom="paragraph">
                <wp:posOffset>3660140</wp:posOffset>
              </wp:positionV>
              <wp:extent cx="228600" cy="2491105"/>
              <wp:effectExtent l="0" t="0" r="0" b="0"/>
              <wp:wrapNone/>
              <wp:docPr id="1498877968"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268084766"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303B7" w14:textId="77777777" w:rsidR="00290E1B" w:rsidRDefault="00290E1B">
                            <w:r>
                              <w:rPr>
                                <w:color w:val="000000"/>
                                <w:sz w:val="18"/>
                              </w:rPr>
                              <w:t>Erstellt  nach den Regeln der PO</w:t>
                            </w:r>
                            <w:r>
                              <w:rPr>
                                <w:color w:val="000000"/>
                                <w:sz w:val="18"/>
                              </w:rPr>
                              <w:t>R</w:t>
                            </w:r>
                            <w:r>
                              <w:rPr>
                                <w:color w:val="000000"/>
                                <w:sz w:val="18"/>
                              </w:rPr>
                              <w:t>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E3ACC78"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L+THISYAgAAWQ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" filled="f" stroked="f">
                <v:textbox style="layout-flow:vertical;mso-layout-flow-alt:bottom-to-top" inset="0,0,0,0">
                  <w:txbxContent>
                    <w:p w14:paraId="60C303B7" w14:textId="77777777" w:rsidR="00290E1B" w:rsidRDefault="00290E1B">
                      <w:r>
                        <w:rPr>
                          <w:color w:val="000000"/>
                          <w:sz w:val="18"/>
                        </w:rPr>
                        <w:t>Erstellt  nach den Regeln der PO</w:t>
                      </w:r>
                      <w:r>
                        <w:rPr>
                          <w:color w:val="000000"/>
                          <w:sz w:val="18"/>
                        </w:rPr>
                        <w:t>R</w:t>
                      </w:r>
                      <w:r>
                        <w:rPr>
                          <w:color w:val="000000"/>
                          <w:sz w:val="18"/>
                        </w:rPr>
                        <w:t>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A017B6">
      <w:rPr>
        <w:noProof/>
        <w:sz w:val="12"/>
        <w:szCs w:val="12"/>
      </w:rPr>
      <w:t>L:\PMH\MRKT\pub\Presse- und Öffentlichkeitsarbeit\Presse-Informationen\Presseinformationen\Vorlage_PMH_Presseinfo_D.doc</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A017B6">
      <w:rPr>
        <w:noProof/>
      </w:rPr>
      <w:t>2012-11-30</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1525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57598"/>
    <w:rsid w:val="00067B87"/>
    <w:rsid w:val="00076353"/>
    <w:rsid w:val="00082938"/>
    <w:rsid w:val="00083BC3"/>
    <w:rsid w:val="00093259"/>
    <w:rsid w:val="000A70BE"/>
    <w:rsid w:val="000C52FB"/>
    <w:rsid w:val="00141FFB"/>
    <w:rsid w:val="001421B6"/>
    <w:rsid w:val="00142340"/>
    <w:rsid w:val="00145DE7"/>
    <w:rsid w:val="001661E5"/>
    <w:rsid w:val="00177C0F"/>
    <w:rsid w:val="001841BF"/>
    <w:rsid w:val="001A08D7"/>
    <w:rsid w:val="001A3E08"/>
    <w:rsid w:val="001B43B0"/>
    <w:rsid w:val="001D0722"/>
    <w:rsid w:val="001D3FFF"/>
    <w:rsid w:val="001D41E1"/>
    <w:rsid w:val="001D6D26"/>
    <w:rsid w:val="001E55DF"/>
    <w:rsid w:val="001F2002"/>
    <w:rsid w:val="00235AD2"/>
    <w:rsid w:val="00237511"/>
    <w:rsid w:val="0024021D"/>
    <w:rsid w:val="00257077"/>
    <w:rsid w:val="00272F2A"/>
    <w:rsid w:val="00290026"/>
    <w:rsid w:val="00290E1B"/>
    <w:rsid w:val="002A6DD3"/>
    <w:rsid w:val="002B4AA5"/>
    <w:rsid w:val="002C09E4"/>
    <w:rsid w:val="002E6951"/>
    <w:rsid w:val="00335008"/>
    <w:rsid w:val="00336F0B"/>
    <w:rsid w:val="00364EF9"/>
    <w:rsid w:val="003752CD"/>
    <w:rsid w:val="003777DE"/>
    <w:rsid w:val="00392BB2"/>
    <w:rsid w:val="003A3AA0"/>
    <w:rsid w:val="003A6C8A"/>
    <w:rsid w:val="003B49CD"/>
    <w:rsid w:val="003D1B3B"/>
    <w:rsid w:val="003E77E3"/>
    <w:rsid w:val="004203F8"/>
    <w:rsid w:val="0045486B"/>
    <w:rsid w:val="0047366D"/>
    <w:rsid w:val="00476963"/>
    <w:rsid w:val="004B31C8"/>
    <w:rsid w:val="004D1355"/>
    <w:rsid w:val="004D2E54"/>
    <w:rsid w:val="004D595A"/>
    <w:rsid w:val="004D5F1B"/>
    <w:rsid w:val="005015FD"/>
    <w:rsid w:val="00506F16"/>
    <w:rsid w:val="00523BAA"/>
    <w:rsid w:val="00546E00"/>
    <w:rsid w:val="00554C9D"/>
    <w:rsid w:val="00556D5F"/>
    <w:rsid w:val="00562C1F"/>
    <w:rsid w:val="00564BB4"/>
    <w:rsid w:val="0056583F"/>
    <w:rsid w:val="00574406"/>
    <w:rsid w:val="00575338"/>
    <w:rsid w:val="005B678D"/>
    <w:rsid w:val="005B7A13"/>
    <w:rsid w:val="005C1EB1"/>
    <w:rsid w:val="005E029D"/>
    <w:rsid w:val="005F7FCC"/>
    <w:rsid w:val="0060207B"/>
    <w:rsid w:val="00605421"/>
    <w:rsid w:val="00611056"/>
    <w:rsid w:val="00622A56"/>
    <w:rsid w:val="00647578"/>
    <w:rsid w:val="00661D36"/>
    <w:rsid w:val="00667F0E"/>
    <w:rsid w:val="00670FF8"/>
    <w:rsid w:val="00692D2D"/>
    <w:rsid w:val="006949C8"/>
    <w:rsid w:val="006B430E"/>
    <w:rsid w:val="006B5D54"/>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832C7"/>
    <w:rsid w:val="007A7AE4"/>
    <w:rsid w:val="007B0856"/>
    <w:rsid w:val="007D6B65"/>
    <w:rsid w:val="007E7B3B"/>
    <w:rsid w:val="00800AC3"/>
    <w:rsid w:val="00801ECB"/>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693A"/>
    <w:rsid w:val="008F752E"/>
    <w:rsid w:val="0090434A"/>
    <w:rsid w:val="0090782D"/>
    <w:rsid w:val="00917EEB"/>
    <w:rsid w:val="00934899"/>
    <w:rsid w:val="00973F0A"/>
    <w:rsid w:val="00974099"/>
    <w:rsid w:val="009C02B3"/>
    <w:rsid w:val="009C101A"/>
    <w:rsid w:val="009C58A4"/>
    <w:rsid w:val="009D0413"/>
    <w:rsid w:val="009D2853"/>
    <w:rsid w:val="009D2B68"/>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E266C"/>
    <w:rsid w:val="00AE29F3"/>
    <w:rsid w:val="00B2794A"/>
    <w:rsid w:val="00B4553D"/>
    <w:rsid w:val="00B50A07"/>
    <w:rsid w:val="00B54242"/>
    <w:rsid w:val="00B707CB"/>
    <w:rsid w:val="00B9555A"/>
    <w:rsid w:val="00BB6844"/>
    <w:rsid w:val="00BB7CED"/>
    <w:rsid w:val="00BC3146"/>
    <w:rsid w:val="00BC3A86"/>
    <w:rsid w:val="00BC7E35"/>
    <w:rsid w:val="00BF324B"/>
    <w:rsid w:val="00C13365"/>
    <w:rsid w:val="00C166BF"/>
    <w:rsid w:val="00C2151B"/>
    <w:rsid w:val="00C4510B"/>
    <w:rsid w:val="00C4704F"/>
    <w:rsid w:val="00C60498"/>
    <w:rsid w:val="00C6331B"/>
    <w:rsid w:val="00C63FC0"/>
    <w:rsid w:val="00C722C1"/>
    <w:rsid w:val="00CC1F89"/>
    <w:rsid w:val="00D05F59"/>
    <w:rsid w:val="00D17FA8"/>
    <w:rsid w:val="00D2347E"/>
    <w:rsid w:val="00D2386E"/>
    <w:rsid w:val="00D34932"/>
    <w:rsid w:val="00D642F4"/>
    <w:rsid w:val="00D7035C"/>
    <w:rsid w:val="00D749DE"/>
    <w:rsid w:val="00D74EAB"/>
    <w:rsid w:val="00D91285"/>
    <w:rsid w:val="00DC0342"/>
    <w:rsid w:val="00DC12F5"/>
    <w:rsid w:val="00DC305F"/>
    <w:rsid w:val="00DE27A3"/>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2AA1"/>
    <w:rsid w:val="00EC44A6"/>
    <w:rsid w:val="00EE3945"/>
    <w:rsid w:val="00EF440B"/>
    <w:rsid w:val="00EF4BA8"/>
    <w:rsid w:val="00F0330A"/>
    <w:rsid w:val="00F21CC2"/>
    <w:rsid w:val="00F32501"/>
    <w:rsid w:val="00F3714C"/>
    <w:rsid w:val="00F56D98"/>
    <w:rsid w:val="00F60D93"/>
    <w:rsid w:val="00F70BD5"/>
    <w:rsid w:val="00F75F99"/>
    <w:rsid w:val="00F81F21"/>
    <w:rsid w:val="00F90230"/>
    <w:rsid w:val="00F9787F"/>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BAD994E"/>
  <w15:chartTrackingRefBased/>
  <w15:docId w15:val="{6109CADC-FCB2-404F-A2FE-682B1A382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34"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Paragraph">
    <w:name w:val="List Paragraph"/>
    <w:basedOn w:val="Standard"/>
    <w:rsid w:val="00A017B6"/>
    <w:pPr>
      <w:spacing w:after="200" w:line="276" w:lineRule="auto"/>
      <w:ind w:left="720"/>
      <w:contextualSpacing/>
    </w:pPr>
    <w:rPr>
      <w:rFonts w:ascii="Calibri" w:hAnsi="Calibri"/>
      <w:sz w:val="22"/>
      <w:szCs w:val="22"/>
      <w:lang w:eastAsia="en-US"/>
    </w:rPr>
  </w:style>
  <w:style w:type="paragraph" w:styleId="Titel">
    <w:name w:val="Title"/>
    <w:basedOn w:val="Standard"/>
    <w:next w:val="Standard"/>
    <w:link w:val="TitelZchn"/>
    <w:uiPriority w:val="34"/>
    <w:qFormat/>
    <w:rsid w:val="004203F8"/>
    <w:pPr>
      <w:spacing w:after="800"/>
      <w:contextualSpacing/>
    </w:pPr>
    <w:rPr>
      <w:rFonts w:eastAsia="SimHei"/>
      <w:bCs/>
      <w:sz w:val="48"/>
      <w:szCs w:val="48"/>
      <w:lang w:val="en-GB" w:eastAsia="en-US"/>
    </w:rPr>
  </w:style>
  <w:style w:type="character" w:customStyle="1" w:styleId="TitelZchn">
    <w:name w:val="Titel Zchn"/>
    <w:basedOn w:val="Absatz-Standardschriftart"/>
    <w:link w:val="Titel"/>
    <w:uiPriority w:val="34"/>
    <w:rsid w:val="004203F8"/>
    <w:rPr>
      <w:rFonts w:ascii="Arial" w:eastAsia="SimHei" w:hAnsi="Arial"/>
      <w:bCs/>
      <w:sz w:val="48"/>
      <w:szCs w:val="4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yperlink" Target="https://www.instagram.com/ssab"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youtube.com/channel/UC4VLgeRbWC5GwUUcL3bOrlA"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facebook.com/ssab.ab/"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ssab.com/" TargetMode="External"/><Relationship Id="rId20" Type="http://schemas.openxmlformats.org/officeDocument/2006/relationships/hyperlink" Target="https://twitter.com/SSAB_AB"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mailto:x.x@putzmeister.com"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linkedin.com/company/ssa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keting@putzmeister.com"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L:\PCP\MRKT\pub\Presse-Informationen\Vorlage_PCP_%20Presseinfo_D%20.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0D8703-98A3-4B89-8484-069D2B2B7FE2}">
  <ds:schemaRefs>
    <ds:schemaRef ds:uri="http://schemas.microsoft.com/sharepoint/v3/contenttype/forms"/>
  </ds:schemaRefs>
</ds:datastoreItem>
</file>

<file path=customXml/itemProps2.xml><?xml version="1.0" encoding="utf-8"?>
<ds:datastoreItem xmlns:ds="http://schemas.openxmlformats.org/officeDocument/2006/customXml" ds:itemID="{10D0EC40-F01F-4490-B5C2-EA7CFAF58E3C}"/>
</file>

<file path=customXml/itemProps3.xml><?xml version="1.0" encoding="utf-8"?>
<ds:datastoreItem xmlns:ds="http://schemas.openxmlformats.org/officeDocument/2006/customXml" ds:itemID="{BC197F05-1FC8-4A26-9786-1D25CC69A9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Vorlage_PCP_ Presseinfo_D .dot</Template>
  <TotalTime>0</TotalTime>
  <Pages>3</Pages>
  <Words>772</Words>
  <Characters>4866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5627</CharactersWithSpaces>
  <SharedDoc>false</SharedDoc>
  <HLinks>
    <vt:vector size="6" baseType="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 2031:</dc:title>
  <dc:subject>SSAB and Putzmeister start partnership in fossil-free steel for concrete pumps and concrete mixers</dc:subject>
  <dc:creator>Bernd Märkert</dc:creator>
  <cp:keywords/>
  <cp:lastModifiedBy>Märkert, Bernd</cp:lastModifiedBy>
  <cp:revision>2</cp:revision>
  <cp:lastPrinted>2010-03-30T14:11:00Z</cp:lastPrinted>
  <dcterms:created xsi:type="dcterms:W3CDTF">2025-01-24T14:55:00Z</dcterms:created>
  <dcterms:modified xsi:type="dcterms:W3CDTF">2025-01-24T14:55:00Z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ies>
</file>