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pPr>
            <w:r>
              <w:rPr>
                <w:b/>
              </w:rPr>
              <w:t>Contact:</w:t>
            </w:r>
          </w:p>
          <w:p w14:paraId="7274AA54" w14:textId="77777777" w:rsidR="004B31C8" w:rsidRPr="00B2794A" w:rsidRDefault="004B31C8" w:rsidP="008F7866">
            <w:pPr>
              <w:tabs>
                <w:tab w:val="left" w:pos="7655"/>
              </w:tabs>
              <w:spacing w:line="276" w:lineRule="auto"/>
              <w:rPr>
                <w:b/>
              </w:rPr>
            </w:pPr>
          </w:p>
        </w:tc>
        <w:tc>
          <w:tcPr>
            <w:tcW w:w="4395" w:type="dxa"/>
            <w:shd w:val="clear" w:color="auto" w:fill="auto"/>
          </w:tcPr>
          <w:p w14:paraId="00B73A5E" w14:textId="77777777" w:rsidR="004B31C8" w:rsidRPr="00B2794A" w:rsidRDefault="004B31C8" w:rsidP="008F7866">
            <w:pPr>
              <w:tabs>
                <w:tab w:val="left" w:pos="7655"/>
              </w:tabs>
              <w:spacing w:line="276" w:lineRule="auto"/>
            </w:pPr>
            <w:r>
              <w:t>Putzmeister Holding GmbH</w:t>
            </w:r>
          </w:p>
          <w:p w14:paraId="1046D509" w14:textId="77777777" w:rsidR="004B31C8" w:rsidRPr="00B2794A" w:rsidRDefault="004B31C8" w:rsidP="008F7866">
            <w:pPr>
              <w:tabs>
                <w:tab w:val="left" w:pos="7655"/>
              </w:tabs>
              <w:spacing w:line="276" w:lineRule="auto"/>
            </w:pPr>
            <w:r>
              <w:t xml:space="preserve">Marketing </w:t>
            </w:r>
          </w:p>
          <w:p w14:paraId="0867662F" w14:textId="77777777" w:rsidR="004B31C8" w:rsidRPr="00EB18CD" w:rsidRDefault="004B31C8" w:rsidP="008F7866">
            <w:pPr>
              <w:tabs>
                <w:tab w:val="left" w:pos="7655"/>
              </w:tabs>
              <w:spacing w:line="276" w:lineRule="auto"/>
            </w:pPr>
            <w:r>
              <w:t>Max-Eyth-Str. 10</w:t>
            </w:r>
          </w:p>
          <w:p w14:paraId="01C7C2A0" w14:textId="77777777" w:rsidR="004B31C8" w:rsidRPr="00EB18CD" w:rsidRDefault="004B31C8" w:rsidP="008F7866">
            <w:pPr>
              <w:tabs>
                <w:tab w:val="left" w:pos="7655"/>
              </w:tabs>
              <w:spacing w:line="276" w:lineRule="auto"/>
            </w:pPr>
            <w:r>
              <w:t>72631 Aichtal, Germany</w:t>
            </w:r>
          </w:p>
          <w:p w14:paraId="67823007" w14:textId="77777777" w:rsidR="004B31C8" w:rsidRDefault="004B31C8" w:rsidP="008F7866">
            <w:pPr>
              <w:tabs>
                <w:tab w:val="left" w:pos="7655"/>
              </w:tabs>
              <w:spacing w:line="276" w:lineRule="auto"/>
            </w:pPr>
          </w:p>
          <w:p w14:paraId="08797213" w14:textId="77777777" w:rsidR="004B31C8" w:rsidRDefault="004B31C8" w:rsidP="008F7866">
            <w:pPr>
              <w:tabs>
                <w:tab w:val="left" w:pos="7655"/>
              </w:tabs>
              <w:spacing w:line="276" w:lineRule="auto"/>
            </w:pPr>
            <w:r>
              <w:t>Tel.:      +49 (0)7127 599 311</w:t>
            </w:r>
          </w:p>
          <w:p w14:paraId="3619F674" w14:textId="77777777" w:rsidR="004B31C8" w:rsidRPr="00B2794A" w:rsidRDefault="004B31C8" w:rsidP="008F7866">
            <w:pPr>
              <w:tabs>
                <w:tab w:val="left" w:pos="7655"/>
              </w:tabs>
              <w:spacing w:line="276" w:lineRule="auto"/>
            </w:pPr>
            <w:r>
              <w:t>Fax:      +49 (0)7127 599 140</w:t>
            </w:r>
          </w:p>
          <w:p w14:paraId="1D1098C9" w14:textId="77777777" w:rsidR="004B31C8" w:rsidRDefault="004B31C8" w:rsidP="008F7866">
            <w:pPr>
              <w:tabs>
                <w:tab w:val="left" w:pos="7655"/>
              </w:tabs>
              <w:spacing w:line="276" w:lineRule="auto"/>
            </w:pPr>
            <w:r>
              <w:t xml:space="preserve">E-mail:  </w:t>
            </w:r>
            <w:hyperlink r:id="rId15" w:history="1">
              <w:r>
                <w:rPr>
                  <w:rStyle w:val="Hyperlink"/>
                </w:rPr>
                <w:t>marketing@putzmeister.com</w:t>
              </w:r>
            </w:hyperlink>
          </w:p>
          <w:p w14:paraId="20C205ED" w14:textId="77777777" w:rsidR="004B31C8" w:rsidRPr="00B2794A" w:rsidRDefault="004B31C8" w:rsidP="008F7866">
            <w:pPr>
              <w:tabs>
                <w:tab w:val="left" w:pos="7655"/>
              </w:tabs>
              <w:spacing w:line="276" w:lineRule="auto"/>
              <w:rPr>
                <w:b/>
                <w:sz w:val="10"/>
                <w:szCs w:val="10"/>
              </w:rPr>
            </w:pPr>
          </w:p>
        </w:tc>
        <w:tc>
          <w:tcPr>
            <w:tcW w:w="2410" w:type="dxa"/>
            <w:shd w:val="clear" w:color="auto" w:fill="auto"/>
          </w:tcPr>
          <w:p w14:paraId="4E6A23B2" w14:textId="77777777" w:rsidR="00A1516F" w:rsidRPr="00B802D5" w:rsidRDefault="00A1516F" w:rsidP="008F7866">
            <w:pPr>
              <w:tabs>
                <w:tab w:val="left" w:pos="7655"/>
              </w:tabs>
              <w:spacing w:line="276" w:lineRule="auto"/>
              <w:ind w:left="-108"/>
              <w:rPr>
                <w:b/>
              </w:rPr>
            </w:pPr>
          </w:p>
          <w:p w14:paraId="58E85242" w14:textId="77777777" w:rsidR="00A1516F" w:rsidRPr="00B802D5" w:rsidRDefault="00A1516F" w:rsidP="008F7866">
            <w:pPr>
              <w:tabs>
                <w:tab w:val="left" w:pos="7655"/>
              </w:tabs>
              <w:spacing w:line="276" w:lineRule="auto"/>
              <w:ind w:left="-108"/>
              <w:rPr>
                <w:b/>
              </w:rPr>
            </w:pPr>
          </w:p>
          <w:p w14:paraId="63A88BB6" w14:textId="77777777" w:rsidR="00D35730" w:rsidRPr="00B802D5" w:rsidRDefault="00D35730" w:rsidP="008F7866">
            <w:pPr>
              <w:tabs>
                <w:tab w:val="left" w:pos="7655"/>
              </w:tabs>
              <w:spacing w:line="276" w:lineRule="auto"/>
              <w:ind w:left="-108"/>
              <w:rPr>
                <w:b/>
              </w:rPr>
            </w:pPr>
          </w:p>
          <w:p w14:paraId="5404A7DF" w14:textId="77777777" w:rsidR="00A1516F" w:rsidRPr="00B802D5" w:rsidRDefault="00A1516F" w:rsidP="008F7866">
            <w:pPr>
              <w:tabs>
                <w:tab w:val="left" w:pos="7655"/>
              </w:tabs>
              <w:spacing w:line="276" w:lineRule="auto"/>
              <w:ind w:left="-108"/>
              <w:rPr>
                <w:b/>
              </w:rPr>
            </w:pPr>
            <w:r>
              <w:rPr>
                <w:b/>
              </w:rPr>
              <w:t>Press release no.:</w:t>
            </w:r>
          </w:p>
          <w:p w14:paraId="51A8FF49" w14:textId="77777777" w:rsidR="00A1516F" w:rsidRPr="00B802D5" w:rsidRDefault="00A1516F" w:rsidP="008F7866">
            <w:pPr>
              <w:tabs>
                <w:tab w:val="left" w:pos="7655"/>
              </w:tabs>
              <w:spacing w:line="276" w:lineRule="auto"/>
              <w:ind w:left="-108"/>
              <w:rPr>
                <w:b/>
              </w:rPr>
            </w:pPr>
          </w:p>
          <w:p w14:paraId="5B56753A" w14:textId="77777777" w:rsidR="00A1516F" w:rsidRPr="00B802D5" w:rsidRDefault="00A1516F" w:rsidP="008F7866">
            <w:pPr>
              <w:tabs>
                <w:tab w:val="left" w:pos="7655"/>
              </w:tabs>
              <w:spacing w:line="276" w:lineRule="auto"/>
              <w:ind w:left="-108"/>
              <w:rPr>
                <w:b/>
              </w:rPr>
            </w:pPr>
            <w:r>
              <w:rPr>
                <w:b/>
              </w:rPr>
              <w:t xml:space="preserve">Date:  </w:t>
            </w:r>
          </w:p>
          <w:p w14:paraId="1EDC0684" w14:textId="77777777" w:rsidR="003A3AA0" w:rsidRPr="00B802D5" w:rsidRDefault="00B802D5" w:rsidP="008F7866">
            <w:pPr>
              <w:tabs>
                <w:tab w:val="left" w:pos="7655"/>
              </w:tabs>
              <w:spacing w:line="276" w:lineRule="auto"/>
              <w:ind w:left="-108"/>
              <w:rPr>
                <w:b/>
              </w:rPr>
            </w:pPr>
            <w:r>
              <w:rPr>
                <w:b/>
              </w:rPr>
              <w:t>Author:</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24764DB9" w:rsidR="00804D71" w:rsidRPr="00E96F58" w:rsidRDefault="00E96F58" w:rsidP="008F7866">
            <w:pPr>
              <w:tabs>
                <w:tab w:val="left" w:pos="7655"/>
              </w:tabs>
              <w:spacing w:line="276" w:lineRule="auto"/>
            </w:pPr>
            <w:r>
              <w:t>2034</w:t>
            </w:r>
          </w:p>
          <w:p w14:paraId="62C45C90" w14:textId="77777777" w:rsidR="00EC670C" w:rsidRDefault="00EC670C" w:rsidP="008F7866">
            <w:pPr>
              <w:tabs>
                <w:tab w:val="left" w:pos="7655"/>
              </w:tabs>
              <w:spacing w:line="276" w:lineRule="auto"/>
            </w:pPr>
          </w:p>
          <w:p w14:paraId="7CAE93A0" w14:textId="415CE118" w:rsidR="00235AD2" w:rsidRPr="00E96F58" w:rsidRDefault="00E96F58" w:rsidP="008F7866">
            <w:pPr>
              <w:tabs>
                <w:tab w:val="left" w:pos="7655"/>
              </w:tabs>
              <w:spacing w:line="276" w:lineRule="auto"/>
            </w:pPr>
            <w:r>
              <w:t>10.02.2025</w:t>
            </w:r>
          </w:p>
          <w:p w14:paraId="506252CA" w14:textId="77777777" w:rsidR="00235AD2" w:rsidRPr="00A1516F" w:rsidRDefault="00B063C1" w:rsidP="008F7866">
            <w:pPr>
              <w:tabs>
                <w:tab w:val="left" w:pos="7655"/>
              </w:tabs>
              <w:spacing w:line="276" w:lineRule="auto"/>
            </w:pPr>
            <w: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lang w:bidi="de-DE"/>
        </w:rPr>
      </w:pPr>
    </w:p>
    <w:p w14:paraId="67F3CABF" w14:textId="56345B82" w:rsidR="00BF6DCB" w:rsidRDefault="008C6AA0" w:rsidP="007039C5">
      <w:pPr>
        <w:spacing w:line="276" w:lineRule="auto"/>
        <w:rPr>
          <w:bCs/>
          <w:sz w:val="28"/>
          <w:szCs w:val="28"/>
          <w:lang w:bidi="de-DE"/>
        </w:rPr>
      </w:pPr>
      <w:r>
        <w:rPr>
          <w:b/>
          <w:sz w:val="22"/>
        </w:rPr>
        <w:t>Début at bauma – the Putzmeister M67-5 is a big deal</w:t>
      </w:r>
      <w:r>
        <w:rPr>
          <w:b/>
          <w:sz w:val="22"/>
        </w:rPr>
        <w:br/>
      </w:r>
      <w:r>
        <w:rPr>
          <w:sz w:val="28"/>
        </w:rPr>
        <w:t xml:space="preserve"> </w:t>
      </w:r>
    </w:p>
    <w:p w14:paraId="0CC54DCE" w14:textId="014BA899" w:rsidR="00E537D9" w:rsidRPr="008C6AA0" w:rsidRDefault="008C6AA0" w:rsidP="007039C5">
      <w:pPr>
        <w:spacing w:line="276" w:lineRule="auto"/>
        <w:rPr>
          <w:bCs/>
          <w:sz w:val="28"/>
          <w:szCs w:val="28"/>
          <w:lang w:bidi="de-DE"/>
        </w:rPr>
      </w:pPr>
      <w:r>
        <w:rPr>
          <w:sz w:val="28"/>
        </w:rPr>
        <w:t>A great machine for big jobs – the M67-5</w:t>
      </w:r>
    </w:p>
    <w:p w14:paraId="0E9CFA83" w14:textId="77777777" w:rsidR="00EC670C" w:rsidRDefault="00EC670C" w:rsidP="007039C5">
      <w:pPr>
        <w:spacing w:line="276" w:lineRule="auto"/>
        <w:rPr>
          <w:bCs/>
          <w:sz w:val="28"/>
          <w:szCs w:val="28"/>
          <w:lang w:bidi="de-DE"/>
        </w:rPr>
      </w:pPr>
    </w:p>
    <w:p w14:paraId="02D9C315" w14:textId="7195F317" w:rsidR="008C6AA0" w:rsidRPr="009A68A2" w:rsidRDefault="008C6AA0" w:rsidP="008C6AA0">
      <w:pPr>
        <w:spacing w:line="276" w:lineRule="auto"/>
        <w:rPr>
          <w:b/>
          <w:bCs/>
          <w:color w:val="000000" w:themeColor="text1"/>
          <w:sz w:val="22"/>
          <w:szCs w:val="22"/>
          <w:lang w:bidi="de-DE"/>
        </w:rPr>
      </w:pPr>
      <w:r>
        <w:rPr>
          <w:b/>
          <w:color w:val="000000" w:themeColor="text1"/>
          <w:sz w:val="22"/>
        </w:rPr>
        <w:t>Aichtal, February 2025 – At bauma 2025, Putzmeister will be presenting a machine that makes optimum use of space: the M67-5 truck-mounted concrete pump. With a vertical reach of 67 m, it is designed for the big jobs in the world, all while requiring very little space thanks to fully flexible TRDV support – typically Putzmeister. Experience the new dimension of truck-mounted concrete pumps from Monday 7th April to Sunday 13th April in Hall B6 at the bauma trade fair.</w:t>
      </w:r>
    </w:p>
    <w:p w14:paraId="67F87B37" w14:textId="77777777" w:rsidR="00260DF4" w:rsidRDefault="00260DF4" w:rsidP="003E33BE">
      <w:pPr>
        <w:spacing w:line="276" w:lineRule="auto"/>
        <w:rPr>
          <w:bCs/>
          <w:sz w:val="22"/>
          <w:szCs w:val="22"/>
          <w:lang w:bidi="de-DE"/>
        </w:rPr>
      </w:pPr>
    </w:p>
    <w:p w14:paraId="67DC40C0" w14:textId="602151BF" w:rsidR="00F109C1" w:rsidRDefault="00E51118" w:rsidP="00E51118">
      <w:pPr>
        <w:tabs>
          <w:tab w:val="left" w:pos="9498"/>
        </w:tabs>
        <w:spacing w:line="276" w:lineRule="auto"/>
        <w:rPr>
          <w:sz w:val="22"/>
          <w:szCs w:val="22"/>
          <w:lang w:bidi="de-DE"/>
        </w:rPr>
      </w:pPr>
      <w:r>
        <w:rPr>
          <w:sz w:val="22"/>
        </w:rPr>
        <w:t xml:space="preserve">Putzmeister has developed the M67-5 truck-mounted concrete pump for far-reaching challenges. And best of all: It requires very little space. Thanks to the fully flexible support (with iSC and full-flex TRDV), it offers an extraordinarily large working range even where there is limited set-up space. </w:t>
      </w:r>
      <w:r>
        <w:rPr>
          <w:color w:val="000000" w:themeColor="text1"/>
          <w:sz w:val="22"/>
        </w:rPr>
        <w:t xml:space="preserve">The TRDV support enables the full working range with even more flexibility than regular TRDI support options. </w:t>
      </w:r>
      <w:r>
        <w:rPr>
          <w:sz w:val="22"/>
        </w:rPr>
        <w:t>The new arm assembly with compact RZ folding can be unfolded and folded faster – without a complicated unfolding procedure like the one required for overhead folding so no special cab is required. The machine is equipped with a</w:t>
      </w:r>
      <w:r>
        <w:rPr>
          <w:color w:val="000000" w:themeColor="text1"/>
          <w:sz w:val="22"/>
        </w:rPr>
        <w:t xml:space="preserve"> tried-and-tested, powerful and economic Putzmeister iLS19 pump, which offers a delivery rate of up to 190</w:t>
      </w:r>
      <w:r>
        <w:rPr>
          <w:rFonts w:ascii="Times New Roman" w:hAnsi="Times New Roman"/>
          <w:color w:val="000000" w:themeColor="text1"/>
          <w:sz w:val="22"/>
        </w:rPr>
        <w:t xml:space="preserve"> </w:t>
      </w:r>
      <w:r>
        <w:rPr>
          <w:color w:val="000000" w:themeColor="text1"/>
          <w:sz w:val="22"/>
        </w:rPr>
        <w:t>m</w:t>
      </w:r>
      <w:r>
        <w:rPr>
          <w:color w:val="000000" w:themeColor="text1"/>
          <w:sz w:val="22"/>
          <w:vertAlign w:val="superscript"/>
        </w:rPr>
        <w:t>3</w:t>
      </w:r>
      <w:r>
        <w:rPr>
          <w:color w:val="000000" w:themeColor="text1"/>
          <w:sz w:val="22"/>
        </w:rPr>
        <w:t xml:space="preserve">/h and 85 bar </w:t>
      </w:r>
      <w:r>
        <w:rPr>
          <w:sz w:val="22"/>
        </w:rPr>
        <w:t>of pressure to move large volumes of concrete.</w:t>
      </w:r>
    </w:p>
    <w:p w14:paraId="0608F20D" w14:textId="77777777" w:rsidR="00F109C1" w:rsidRDefault="00F109C1" w:rsidP="00E51118">
      <w:pPr>
        <w:tabs>
          <w:tab w:val="left" w:pos="9498"/>
        </w:tabs>
        <w:spacing w:line="276" w:lineRule="auto"/>
        <w:rPr>
          <w:sz w:val="22"/>
          <w:szCs w:val="22"/>
          <w:lang w:bidi="de-DE"/>
        </w:rPr>
      </w:pPr>
    </w:p>
    <w:p w14:paraId="5B9820BE" w14:textId="52AB1E33" w:rsidR="00260DF4" w:rsidRDefault="00B90163" w:rsidP="00E51118">
      <w:pPr>
        <w:tabs>
          <w:tab w:val="left" w:pos="9498"/>
        </w:tabs>
        <w:spacing w:line="276" w:lineRule="auto"/>
        <w:rPr>
          <w:sz w:val="22"/>
          <w:szCs w:val="22"/>
          <w:lang w:bidi="de-DE"/>
        </w:rPr>
      </w:pPr>
      <w:r>
        <w:rPr>
          <w:sz w:val="22"/>
        </w:rPr>
        <w:t>Other benefits are the reduced maintenance and service requirements, thanks to standard components among other factors, and the easy handling, particularly due to the intuitive operating concept. The M67-5 is not only perfectly equipped for the European market, but also designed for export across the world. It can be approved for use across America, for example, even in critical regions in terms of weight. Wherever it is employed, it does great work and boasts utmost efficiency, cost effectiveness and reliability.</w:t>
      </w:r>
    </w:p>
    <w:p w14:paraId="352E9CCE" w14:textId="77777777" w:rsidR="00260DF4" w:rsidRDefault="00260DF4" w:rsidP="00E51118">
      <w:pPr>
        <w:tabs>
          <w:tab w:val="left" w:pos="9498"/>
        </w:tabs>
        <w:spacing w:line="276" w:lineRule="auto"/>
        <w:rPr>
          <w:sz w:val="22"/>
          <w:szCs w:val="22"/>
          <w:lang w:bidi="de-DE"/>
        </w:rPr>
      </w:pPr>
    </w:p>
    <w:p w14:paraId="6AFEFCC6" w14:textId="628ABA24" w:rsidR="00E51118" w:rsidRPr="00E51118" w:rsidRDefault="00CA04D0" w:rsidP="00E51118">
      <w:pPr>
        <w:tabs>
          <w:tab w:val="left" w:pos="9498"/>
        </w:tabs>
        <w:spacing w:line="276" w:lineRule="auto"/>
        <w:rPr>
          <w:b/>
          <w:bCs/>
          <w:sz w:val="22"/>
          <w:szCs w:val="22"/>
          <w:lang w:bidi="de-DE"/>
        </w:rPr>
      </w:pPr>
      <w:r>
        <w:rPr>
          <w:b/>
          <w:sz w:val="22"/>
        </w:rPr>
        <w:t>Support system for maximum working range – full-flex TRDV with iSC or iSA</w:t>
      </w:r>
    </w:p>
    <w:p w14:paraId="70327203" w14:textId="20C4FAAC" w:rsidR="003301C3" w:rsidRPr="00387973" w:rsidRDefault="00CA04D0" w:rsidP="00E51118">
      <w:pPr>
        <w:tabs>
          <w:tab w:val="left" w:pos="9498"/>
        </w:tabs>
        <w:spacing w:line="276" w:lineRule="auto"/>
        <w:rPr>
          <w:strike/>
          <w:sz w:val="22"/>
          <w:szCs w:val="22"/>
          <w:lang w:bidi="de-DE"/>
        </w:rPr>
      </w:pPr>
      <w:r>
        <w:rPr>
          <w:sz w:val="22"/>
        </w:rPr>
        <w:t xml:space="preserve">The four telescopic and swinging forward support legs as well as the rear swinging support legs can be supported in a wide variety of positions – with any number of intermediate positions – right up to a true zero support position. In Europe, the iSC (intelligent Setup Control) control system ensures the necessary safety. iSA (intelligent Setup Assistance) is available for export markets and enables flexible support with maximum ease of operation. The TRDV support not only allows the </w:t>
      </w:r>
      <w:r>
        <w:rPr>
          <w:sz w:val="22"/>
        </w:rPr>
        <w:lastRenderedPageBreak/>
        <w:t>forward telescopic support legs to be extended far in front of the driver’s cab, but also enables a particularly narrow swinging radius for space-saving support. The larger support cylinder stroke (1100 instead of 800 mm) of this machine is ideal for uneven terrain.</w:t>
      </w:r>
    </w:p>
    <w:p w14:paraId="524B128F" w14:textId="77777777" w:rsidR="003301C3" w:rsidRDefault="003301C3" w:rsidP="00E51118">
      <w:pPr>
        <w:tabs>
          <w:tab w:val="left" w:pos="9498"/>
        </w:tabs>
        <w:spacing w:line="276" w:lineRule="auto"/>
        <w:rPr>
          <w:sz w:val="22"/>
          <w:szCs w:val="22"/>
          <w:lang w:bidi="de-DE"/>
        </w:rPr>
      </w:pPr>
    </w:p>
    <w:p w14:paraId="329CB58E" w14:textId="32067D80" w:rsidR="00F40895" w:rsidRPr="00F40895" w:rsidRDefault="00F40895" w:rsidP="00E51118">
      <w:pPr>
        <w:tabs>
          <w:tab w:val="left" w:pos="9498"/>
        </w:tabs>
        <w:spacing w:line="276" w:lineRule="auto"/>
        <w:rPr>
          <w:b/>
          <w:bCs/>
          <w:sz w:val="22"/>
          <w:szCs w:val="22"/>
          <w:lang w:bidi="de-DE"/>
        </w:rPr>
      </w:pPr>
      <w:r>
        <w:rPr>
          <w:b/>
          <w:sz w:val="22"/>
        </w:rPr>
        <w:t xml:space="preserve">New arm assembly with compact RZ folding for even more possibilities </w:t>
      </w:r>
    </w:p>
    <w:p w14:paraId="7E1740E8" w14:textId="6FDECDA6" w:rsidR="00E51118" w:rsidRDefault="00E51118" w:rsidP="00E51118">
      <w:pPr>
        <w:tabs>
          <w:tab w:val="left" w:pos="9498"/>
        </w:tabs>
        <w:spacing w:line="276" w:lineRule="auto"/>
        <w:rPr>
          <w:sz w:val="22"/>
          <w:szCs w:val="22"/>
          <w:lang w:bidi="de-DE"/>
        </w:rPr>
      </w:pPr>
      <w:r>
        <w:rPr>
          <w:sz w:val="22"/>
        </w:rPr>
        <w:t>The five-arm boom with its vertical reach of 67 m (61 m horizontal reach) allows for a wide variety of options on construction sites. The standard RZ folding makes life easier for machine operators – and concrete pump operators: It makes for particularly quick unfolding while offering a comparatively low unfolding height. Since no hinge passes over the cab during the unfolding process, there is no need for a special low-height driver’s cab which reduces costs quite a bit. The five-arm boom is convenient and easy to operate even without iBC (intelligent Boom Control).</w:t>
      </w:r>
    </w:p>
    <w:p w14:paraId="3C6929F3" w14:textId="77777777" w:rsidR="001C7129" w:rsidRDefault="001C7129" w:rsidP="00260DF4">
      <w:pPr>
        <w:tabs>
          <w:tab w:val="left" w:pos="9498"/>
        </w:tabs>
        <w:spacing w:line="276" w:lineRule="auto"/>
        <w:rPr>
          <w:sz w:val="22"/>
          <w:szCs w:val="22"/>
          <w:lang w:bidi="de-DE"/>
        </w:rPr>
      </w:pPr>
    </w:p>
    <w:p w14:paraId="116B98ED" w14:textId="623D2D5E" w:rsidR="001C7129" w:rsidRPr="00E51118" w:rsidRDefault="001C7129" w:rsidP="001C7129">
      <w:pPr>
        <w:tabs>
          <w:tab w:val="left" w:pos="9498"/>
        </w:tabs>
        <w:spacing w:line="276" w:lineRule="auto"/>
        <w:rPr>
          <w:b/>
          <w:bCs/>
          <w:sz w:val="22"/>
          <w:szCs w:val="22"/>
          <w:lang w:bidi="de-DE"/>
        </w:rPr>
      </w:pPr>
      <w:r>
        <w:rPr>
          <w:b/>
          <w:sz w:val="22"/>
        </w:rPr>
        <w:t>Considered simplicity – practical details for intuitive operation</w:t>
      </w:r>
    </w:p>
    <w:p w14:paraId="2F606611" w14:textId="62E6D00F" w:rsidR="008606C5" w:rsidRDefault="001C7129" w:rsidP="00E51118">
      <w:pPr>
        <w:tabs>
          <w:tab w:val="left" w:pos="9498"/>
        </w:tabs>
        <w:spacing w:line="276" w:lineRule="auto"/>
        <w:rPr>
          <w:sz w:val="22"/>
          <w:szCs w:val="22"/>
          <w:lang w:bidi="de-DE"/>
        </w:rPr>
      </w:pPr>
      <w:r>
        <w:rPr>
          <w:sz w:val="22"/>
        </w:rPr>
        <w:t xml:space="preserve">The operating elements, for example the lowered levers and a well protected operating panel, are well thought out and ergonomically positioned. Machine operators can choose between levers and buttons for the support system – and can even switch between in the middle of the process. </w:t>
      </w:r>
    </w:p>
    <w:p w14:paraId="14A26B59" w14:textId="77777777" w:rsidR="008606C5" w:rsidRDefault="008606C5" w:rsidP="00E51118">
      <w:pPr>
        <w:tabs>
          <w:tab w:val="left" w:pos="9498"/>
        </w:tabs>
        <w:spacing w:line="276" w:lineRule="auto"/>
        <w:rPr>
          <w:sz w:val="22"/>
          <w:szCs w:val="22"/>
          <w:lang w:bidi="de-DE"/>
        </w:rPr>
      </w:pPr>
    </w:p>
    <w:p w14:paraId="4159CB92" w14:textId="3E074EFD" w:rsidR="00E51118" w:rsidRDefault="008606C5" w:rsidP="00E51118">
      <w:pPr>
        <w:tabs>
          <w:tab w:val="left" w:pos="9498"/>
        </w:tabs>
        <w:spacing w:line="276" w:lineRule="auto"/>
        <w:rPr>
          <w:sz w:val="22"/>
          <w:szCs w:val="22"/>
          <w:lang w:bidi="de-DE"/>
        </w:rPr>
      </w:pPr>
      <w:r>
        <w:rPr>
          <w:sz w:val="22"/>
        </w:rPr>
        <w:t>The control cabinet is located in the support leg for easy access. The display is optimally positioned on the toolbox. The intelligent Ergonic</w:t>
      </w:r>
      <w:r>
        <w:rPr>
          <w:sz w:val="22"/>
          <w:vertAlign w:val="superscript"/>
        </w:rPr>
        <w:t xml:space="preserve">® </w:t>
      </w:r>
      <w:r>
        <w:rPr>
          <w:sz w:val="22"/>
        </w:rPr>
        <w:t>3</w:t>
      </w:r>
      <w:r>
        <w:rPr>
          <w:b/>
          <w:sz w:val="22"/>
        </w:rPr>
        <w:t xml:space="preserve"> </w:t>
      </w:r>
      <w:r>
        <w:rPr>
          <w:sz w:val="22"/>
        </w:rPr>
        <w:t>control software with intuitive operation effectively supports the work of machine operators just like on virtually all other Putzmeister products, including with functions such as boom damping, one-handed control, height hold and many more.</w:t>
      </w:r>
    </w:p>
    <w:p w14:paraId="04DCCF6A" w14:textId="77777777" w:rsidR="001C7129" w:rsidRDefault="001C7129" w:rsidP="00E51118">
      <w:pPr>
        <w:tabs>
          <w:tab w:val="left" w:pos="9498"/>
        </w:tabs>
        <w:spacing w:line="276" w:lineRule="auto"/>
        <w:rPr>
          <w:sz w:val="22"/>
          <w:szCs w:val="22"/>
          <w:lang w:bidi="de-DE"/>
        </w:rPr>
      </w:pPr>
    </w:p>
    <w:p w14:paraId="703463EC" w14:textId="77777777" w:rsidR="002049E5" w:rsidRPr="008B7CC3" w:rsidRDefault="002049E5" w:rsidP="002049E5">
      <w:pPr>
        <w:tabs>
          <w:tab w:val="left" w:pos="9498"/>
        </w:tabs>
        <w:spacing w:line="276" w:lineRule="auto"/>
        <w:rPr>
          <w:b/>
          <w:bCs/>
          <w:sz w:val="22"/>
          <w:szCs w:val="22"/>
          <w:lang w:bidi="de-DE"/>
        </w:rPr>
      </w:pPr>
      <w:r>
        <w:rPr>
          <w:b/>
          <w:sz w:val="22"/>
        </w:rPr>
        <w:t xml:space="preserve">Lower maintenance costs, higher availability </w:t>
      </w:r>
    </w:p>
    <w:p w14:paraId="24EA4607" w14:textId="7DB93E8C" w:rsidR="002049E5" w:rsidRDefault="002049E5" w:rsidP="002049E5">
      <w:pPr>
        <w:tabs>
          <w:tab w:val="left" w:pos="9498"/>
        </w:tabs>
        <w:spacing w:line="276" w:lineRule="auto"/>
        <w:rPr>
          <w:sz w:val="22"/>
          <w:szCs w:val="22"/>
          <w:lang w:bidi="de-DE"/>
        </w:rPr>
      </w:pPr>
      <w:r>
        <w:rPr>
          <w:sz w:val="22"/>
        </w:rPr>
        <w:t>The M67-5 placing booms contain no carbon fibre-reinforced plastics (CFRP), which makes maintenance and spare parts procurement much easier. The same applies for the telescopic support leg drive, which no longer contains the previously used special multi-stage telescopic cylinders.</w:t>
      </w:r>
    </w:p>
    <w:p w14:paraId="4A8D4698" w14:textId="77777777" w:rsidR="002049E5" w:rsidRDefault="002049E5" w:rsidP="002049E5">
      <w:pPr>
        <w:tabs>
          <w:tab w:val="left" w:pos="9498"/>
        </w:tabs>
        <w:spacing w:line="276" w:lineRule="auto"/>
        <w:rPr>
          <w:sz w:val="22"/>
          <w:szCs w:val="22"/>
          <w:lang w:bidi="de-DE"/>
        </w:rPr>
      </w:pPr>
    </w:p>
    <w:p w14:paraId="7B822A98" w14:textId="7D450BA4" w:rsidR="001C7129" w:rsidRDefault="002049E5" w:rsidP="00E51118">
      <w:pPr>
        <w:tabs>
          <w:tab w:val="left" w:pos="9498"/>
        </w:tabs>
        <w:spacing w:line="276" w:lineRule="auto"/>
        <w:rPr>
          <w:sz w:val="22"/>
          <w:szCs w:val="22"/>
          <w:lang w:bidi="de-DE"/>
        </w:rPr>
      </w:pPr>
      <w:r>
        <w:rPr>
          <w:sz w:val="22"/>
        </w:rPr>
        <w:t xml:space="preserve">Thanks to the bolted design, customers can even replace many components themselves, for example the pipe brackets on the extension and the support cylinders. What's more, the control cabinet and hydraulic fluid reservoir with its suction return flow filter concept are very accessible so that necessary work can be carried out easily. </w:t>
      </w:r>
    </w:p>
    <w:p w14:paraId="6CF1AF07" w14:textId="77777777" w:rsidR="00875EAA" w:rsidRPr="00E51118" w:rsidRDefault="00875EAA" w:rsidP="00E51118">
      <w:pPr>
        <w:tabs>
          <w:tab w:val="left" w:pos="9498"/>
        </w:tabs>
        <w:spacing w:line="276" w:lineRule="auto"/>
        <w:rPr>
          <w:sz w:val="22"/>
          <w:szCs w:val="22"/>
          <w:lang w:bidi="de-DE"/>
        </w:rPr>
      </w:pPr>
    </w:p>
    <w:p w14:paraId="1F508F92" w14:textId="7D004471" w:rsidR="002C5321" w:rsidRPr="002C5321" w:rsidRDefault="008606C5" w:rsidP="00E51118">
      <w:pPr>
        <w:tabs>
          <w:tab w:val="left" w:pos="9498"/>
        </w:tabs>
        <w:spacing w:line="276" w:lineRule="auto"/>
        <w:rPr>
          <w:b/>
          <w:bCs/>
          <w:sz w:val="22"/>
          <w:szCs w:val="22"/>
          <w:lang w:bidi="de-DE"/>
        </w:rPr>
      </w:pPr>
      <w:r>
        <w:rPr>
          <w:b/>
          <w:sz w:val="22"/>
        </w:rPr>
        <w:t xml:space="preserve">Approved for demanding challenges on construction sites </w:t>
      </w:r>
    </w:p>
    <w:p w14:paraId="788DCBE7" w14:textId="0BEE961D" w:rsidR="00D1437F" w:rsidRDefault="00E51118" w:rsidP="00E51118">
      <w:pPr>
        <w:tabs>
          <w:tab w:val="left" w:pos="9498"/>
        </w:tabs>
        <w:spacing w:line="276" w:lineRule="auto"/>
        <w:rPr>
          <w:sz w:val="22"/>
          <w:szCs w:val="22"/>
          <w:lang w:bidi="de-DE"/>
        </w:rPr>
      </w:pPr>
      <w:r>
        <w:rPr>
          <w:sz w:val="22"/>
        </w:rPr>
        <w:t>The M67-5 is in its element wherever a large horizontal reach is important, even in difficult set-up conditions. The truck-mounted concrete pump is also very straightforward in terms of approval. With the standard equipment, it can be used in North America without requiring any special permits, for example. For this region, it comes equipped with slewable steps on the left side for better access to the deck and hopper. It is also approved for a maximum load of 200 kg at the boom tip without exceeding any safety or stability limits. The lower gross weight means that there are greater load reserves for lines, hoses, reductions and other equipment. Machines can be customised further with the many Putzmeister equipment options.</w:t>
      </w:r>
    </w:p>
    <w:p w14:paraId="594FD136" w14:textId="77777777" w:rsidR="00D1437F" w:rsidRDefault="00D1437F" w:rsidP="00E51118">
      <w:pPr>
        <w:tabs>
          <w:tab w:val="left" w:pos="9498"/>
        </w:tabs>
        <w:spacing w:line="276" w:lineRule="auto"/>
        <w:rPr>
          <w:sz w:val="22"/>
          <w:szCs w:val="22"/>
          <w:lang w:bidi="de-DE"/>
        </w:rPr>
      </w:pPr>
    </w:p>
    <w:p w14:paraId="4C5B2772" w14:textId="77777777" w:rsidR="00875EAA" w:rsidRDefault="00875EAA" w:rsidP="00E51118">
      <w:pPr>
        <w:tabs>
          <w:tab w:val="left" w:pos="9498"/>
        </w:tabs>
        <w:spacing w:line="276" w:lineRule="auto"/>
        <w:rPr>
          <w:b/>
          <w:bCs/>
          <w:sz w:val="22"/>
          <w:szCs w:val="22"/>
          <w:lang w:bidi="de-DE"/>
        </w:rPr>
      </w:pPr>
    </w:p>
    <w:p w14:paraId="3FFDB394" w14:textId="77777777" w:rsidR="00875EAA" w:rsidRDefault="00875EAA" w:rsidP="00E51118">
      <w:pPr>
        <w:tabs>
          <w:tab w:val="left" w:pos="9498"/>
        </w:tabs>
        <w:spacing w:line="276" w:lineRule="auto"/>
        <w:rPr>
          <w:b/>
          <w:bCs/>
          <w:sz w:val="22"/>
          <w:szCs w:val="22"/>
          <w:lang w:bidi="de-DE"/>
        </w:rPr>
      </w:pPr>
    </w:p>
    <w:p w14:paraId="3FF5BC5D" w14:textId="77777777" w:rsidR="00875EAA" w:rsidRDefault="00875EAA" w:rsidP="00E51118">
      <w:pPr>
        <w:tabs>
          <w:tab w:val="left" w:pos="9498"/>
        </w:tabs>
        <w:spacing w:line="276" w:lineRule="auto"/>
        <w:rPr>
          <w:b/>
          <w:bCs/>
          <w:sz w:val="22"/>
          <w:szCs w:val="22"/>
          <w:lang w:bidi="de-DE"/>
        </w:rPr>
      </w:pPr>
    </w:p>
    <w:p w14:paraId="175CDE7F" w14:textId="02DEFF53" w:rsidR="00E51118" w:rsidRPr="00E51118" w:rsidRDefault="00D1437F" w:rsidP="00E51118">
      <w:pPr>
        <w:tabs>
          <w:tab w:val="left" w:pos="9498"/>
        </w:tabs>
        <w:spacing w:line="276" w:lineRule="auto"/>
        <w:rPr>
          <w:b/>
          <w:bCs/>
          <w:sz w:val="22"/>
          <w:szCs w:val="22"/>
          <w:lang w:bidi="de-DE"/>
        </w:rPr>
      </w:pPr>
      <w:r>
        <w:rPr>
          <w:b/>
          <w:sz w:val="22"/>
        </w:rPr>
        <w:t>More standard components and reduced (wear) costs</w:t>
      </w:r>
    </w:p>
    <w:p w14:paraId="21A542AC" w14:textId="5CA1CC45" w:rsidR="008C6AA0" w:rsidRDefault="00D1437F" w:rsidP="00E51118">
      <w:pPr>
        <w:tabs>
          <w:tab w:val="left" w:pos="9498"/>
        </w:tabs>
        <w:spacing w:line="276" w:lineRule="auto"/>
        <w:rPr>
          <w:sz w:val="22"/>
          <w:szCs w:val="22"/>
          <w:lang w:bidi="de-DE"/>
        </w:rPr>
      </w:pPr>
      <w:r>
        <w:rPr>
          <w:sz w:val="22"/>
        </w:rPr>
        <w:lastRenderedPageBreak/>
        <w:t xml:space="preserve">The M67-5 comes with a six-axle chassis with a reinforced frame/boom pedestal area as standard. The load distribution is optimised to reduce the strain on the truck and allow the machine to boast more than enough load reserves. </w:t>
      </w:r>
    </w:p>
    <w:p w14:paraId="59ECC6E8" w14:textId="77777777" w:rsidR="008C6AA0" w:rsidRDefault="008C6AA0" w:rsidP="00E51118">
      <w:pPr>
        <w:tabs>
          <w:tab w:val="left" w:pos="9498"/>
        </w:tabs>
        <w:spacing w:line="276" w:lineRule="auto"/>
        <w:rPr>
          <w:sz w:val="22"/>
          <w:szCs w:val="22"/>
          <w:lang w:bidi="de-DE"/>
        </w:rPr>
      </w:pPr>
    </w:p>
    <w:p w14:paraId="46E039E6" w14:textId="3E85CA26" w:rsidR="00E51118" w:rsidRPr="00387973" w:rsidRDefault="00E51118" w:rsidP="00E51118">
      <w:pPr>
        <w:tabs>
          <w:tab w:val="left" w:pos="9498"/>
        </w:tabs>
        <w:spacing w:line="276" w:lineRule="auto"/>
        <w:rPr>
          <w:strike/>
          <w:sz w:val="22"/>
          <w:szCs w:val="22"/>
          <w:lang w:bidi="de-DE"/>
        </w:rPr>
      </w:pPr>
      <w:r>
        <w:rPr>
          <w:sz w:val="22"/>
        </w:rPr>
        <w:t>The logical standardisation of components leads to lower costs for spare parts procurement: Parts are available faster and can be taken from other machines in the fleet. But there are even more savings to the had, thanks to the robust, bolted pipe brackets, the rear underride protection on the hopper and many more features.</w:t>
      </w:r>
    </w:p>
    <w:p w14:paraId="678E04A0" w14:textId="77777777" w:rsidR="00E51118" w:rsidRDefault="00E51118" w:rsidP="00E51118">
      <w:pPr>
        <w:tabs>
          <w:tab w:val="left" w:pos="9498"/>
        </w:tabs>
        <w:spacing w:line="276" w:lineRule="auto"/>
        <w:rPr>
          <w:b/>
          <w:bCs/>
          <w:sz w:val="22"/>
          <w:szCs w:val="22"/>
          <w:lang w:bidi="de-DE"/>
        </w:rPr>
      </w:pPr>
    </w:p>
    <w:p w14:paraId="13DACF13" w14:textId="77777777" w:rsidR="00E51118" w:rsidRDefault="00E51118" w:rsidP="00E51118">
      <w:pPr>
        <w:tabs>
          <w:tab w:val="left" w:pos="9498"/>
        </w:tabs>
        <w:spacing w:line="276" w:lineRule="auto"/>
        <w:rPr>
          <w:b/>
          <w:sz w:val="24"/>
          <w:szCs w:val="24"/>
          <w:lang w:bidi="de-DE"/>
        </w:rPr>
      </w:pPr>
    </w:p>
    <w:p w14:paraId="7EC558C2" w14:textId="77777777" w:rsidR="00A52D85" w:rsidRPr="00BE740C" w:rsidRDefault="00A52D85" w:rsidP="00A52D85">
      <w:pPr>
        <w:tabs>
          <w:tab w:val="left" w:pos="9498"/>
        </w:tabs>
        <w:spacing w:line="276" w:lineRule="auto"/>
        <w:rPr>
          <w:b/>
          <w:sz w:val="22"/>
          <w:szCs w:val="22"/>
          <w:lang w:bidi="de-DE"/>
        </w:rPr>
      </w:pPr>
      <w:r>
        <w:rPr>
          <w:b/>
          <w:sz w:val="22"/>
        </w:rPr>
        <w:t>About the Putzmeister Group</w:t>
      </w:r>
    </w:p>
    <w:p w14:paraId="180BC94F" w14:textId="77777777" w:rsidR="00A52D85" w:rsidRPr="00BE740C" w:rsidRDefault="00A52D85" w:rsidP="00A52D85">
      <w:pPr>
        <w:tabs>
          <w:tab w:val="left" w:pos="9498"/>
        </w:tabs>
        <w:spacing w:line="276" w:lineRule="auto"/>
        <w:rPr>
          <w:sz w:val="22"/>
          <w:szCs w:val="22"/>
          <w:lang w:bidi="de-DE"/>
        </w:rPr>
      </w:pPr>
      <w:r>
        <w:rPr>
          <w:sz w:val="22"/>
        </w:rPr>
        <w:t>﻿The Putzmeister Group develops and produces machinery of high technological quality in the fields of concrete conveying, truck-mounted concrete pumps, stationary concrete pumps, placing booms and accessories, plant technology, conveying industrial high-density solids through pipes, concrete spraying and transport in tunnels and below ground, mortar machines, plastering machines, screed conveying, injection and specialist applications. Market segments are the construction industry, mining and tunnel construction, major industrial projects, power and sewage treatment plants as well as waste incineration plants worldwide.</w:t>
      </w:r>
    </w:p>
    <w:p w14:paraId="17368849" w14:textId="5EBD33EE" w:rsidR="00A52D85" w:rsidRDefault="00A52D85" w:rsidP="00A52D85">
      <w:pPr>
        <w:tabs>
          <w:tab w:val="left" w:pos="9498"/>
        </w:tabs>
        <w:spacing w:line="276" w:lineRule="auto"/>
        <w:rPr>
          <w:rFonts w:ascii="Times New Roman" w:hAnsi="Times New Roman"/>
        </w:rPr>
      </w:pPr>
      <w:r>
        <w:rPr>
          <w:sz w:val="22"/>
        </w:rPr>
        <w:t xml:space="preserve">The company is based in Aichtal, Germany. </w:t>
      </w:r>
      <w:r>
        <w:rPr>
          <w:color w:val="000000" w:themeColor="text1"/>
          <w:sz w:val="22"/>
        </w:rPr>
        <w:t>With over 4000 employees, the company achieved a turnover of 1 billion euros in the 2023 financial year.</w:t>
      </w:r>
    </w:p>
    <w:p w14:paraId="4BC603A2" w14:textId="5900623B" w:rsidR="00C906D0" w:rsidRDefault="00C906D0" w:rsidP="00A52D85">
      <w:pPr>
        <w:tabs>
          <w:tab w:val="left" w:pos="9498"/>
        </w:tabs>
        <w:spacing w:line="276" w:lineRule="auto"/>
        <w:rPr>
          <w:rFonts w:ascii="Times New Roman" w:hAnsi="Times New Roman"/>
        </w:rPr>
      </w:pPr>
    </w:p>
    <w:sectPr w:rsidR="00C906D0"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FA15D" w14:textId="77777777" w:rsidR="00C51DB8" w:rsidRDefault="00C51DB8">
      <w:r>
        <w:separator/>
      </w:r>
    </w:p>
  </w:endnote>
  <w:endnote w:type="continuationSeparator" w:id="0">
    <w:p w14:paraId="4C9F198E" w14:textId="77777777" w:rsidR="00C51DB8" w:rsidRDefault="00C51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pPr>
    <w:r>
      <w:rPr>
        <w:b/>
      </w:rPr>
      <w:t>Note:</w:t>
    </w:r>
  </w:p>
  <w:p w14:paraId="4411250B" w14:textId="77777777" w:rsidR="007D6E36" w:rsidRDefault="007D6E36">
    <w:pPr>
      <w:pStyle w:val="Fuzeile"/>
      <w:jc w:val="center"/>
    </w:pPr>
    <w:r>
      <w:rPr>
        <w:sz w:val="18"/>
        <w:u w:val="single"/>
      </w:rPr>
      <w:t>New text is underlined</w:t>
    </w:r>
    <w:r>
      <w:rPr>
        <w:sz w:val="18"/>
      </w:rPr>
      <w:t xml:space="preserve"> – </w:t>
    </w:r>
    <w:r>
      <w:rPr>
        <w:strike/>
        <w:sz w:val="18"/>
      </w:rPr>
      <w:t>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pPr>
    <w:r>
      <w:rPr>
        <w:sz w:val="14"/>
      </w:rPr>
      <w:t>Inform your employees about the contents of this PORGA and update the job description as necessary.</w:t>
    </w:r>
  </w:p>
  <w:p w14:paraId="5E27EDE5" w14:textId="77777777" w:rsidR="007D6E36" w:rsidRDefault="007D6E36">
    <w:pPr>
      <w:pStyle w:val="Fuzeile"/>
      <w:rPr>
        <w:sz w:val="14"/>
      </w:rPr>
    </w:pPr>
    <w:r>
      <w:rPr>
        <w:sz w:val="14"/>
      </w:rPr>
      <w:t>This Putzmeister Organisation Instruction (</w:t>
    </w:r>
    <w:r>
      <w:rPr>
        <w:b/>
        <w:sz w:val="14"/>
        <w:u w:val="single"/>
      </w:rPr>
      <w:t>PORGA</w:t>
    </w:r>
    <w:r>
      <w:rPr>
        <w:sz w:val="14"/>
      </w:rPr>
      <w:t>) describes cross-departmental processes. Please ensure confidentiality on account of sensitive organisational content. Guidelines for creation in PORGA 901001 and UP 2011. (Directory: p:\alle\porga\901001m.doc)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sidRPr="00F87A25">
      <w:rPr>
        <w:sz w:val="14"/>
        <w:lang w:val="de-DE"/>
      </w:rPr>
      <w:t xml:space="preserve">Putzmeister AG  </w:t>
    </w:r>
    <w:r>
      <w:rPr>
        <w:sz w:val="14"/>
      </w:rPr>
      <w:sym w:font="Symbol" w:char="F0B7"/>
    </w:r>
    <w:r w:rsidRPr="00F87A25">
      <w:rPr>
        <w:sz w:val="14"/>
        <w:lang w:val="de-DE"/>
      </w:rPr>
      <w:t xml:space="preserve">  Postfach 2152  </w:t>
    </w:r>
    <w:r>
      <w:rPr>
        <w:sz w:val="14"/>
      </w:rPr>
      <w:sym w:font="Symbol" w:char="F0B7"/>
    </w:r>
    <w:r w:rsidRPr="00F87A25">
      <w:rPr>
        <w:sz w:val="14"/>
        <w:lang w:val="de-DE"/>
      </w:rPr>
      <w:t xml:space="preserve">  72629 Aichtal, Germany  </w:t>
    </w:r>
    <w:r>
      <w:rPr>
        <w:sz w:val="14"/>
      </w:rPr>
      <w:sym w:font="Symbol" w:char="F0B7"/>
    </w:r>
    <w:r w:rsidRPr="00F87A25">
      <w:rPr>
        <w:sz w:val="14"/>
        <w:lang w:val="de-DE"/>
      </w:rPr>
      <w:t xml:space="preserve">  Tel. </w:t>
    </w:r>
    <w:r>
      <w:rPr>
        <w:sz w:val="14"/>
      </w:rPr>
      <w:t xml:space="preserve">+49 (0)7127 599 0  </w:t>
    </w:r>
    <w:r>
      <w:rPr>
        <w:sz w:val="14"/>
      </w:rPr>
      <w:sym w:font="Symbol" w:char="F0B7"/>
    </w:r>
    <w:r>
      <w:rPr>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2F663" w14:textId="77777777" w:rsidR="00C51DB8" w:rsidRDefault="00C51DB8">
      <w:r>
        <w:separator/>
      </w:r>
    </w:p>
  </w:footnote>
  <w:footnote w:type="continuationSeparator" w:id="0">
    <w:p w14:paraId="53502625" w14:textId="77777777" w:rsidR="00C51DB8" w:rsidRDefault="00C51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1FD255DF" w:rsidR="007D6E36" w:rsidRPr="00F87A25" w:rsidRDefault="007D6E36" w:rsidP="009D0413">
    <w:pPr>
      <w:pStyle w:val="Kopfzeile"/>
      <w:rPr>
        <w:sz w:val="12"/>
        <w:lang w:val="de-DE"/>
      </w:rPr>
    </w:pPr>
    <w:r>
      <w:rPr>
        <w:sz w:val="12"/>
      </w:rPr>
      <w:fldChar w:fldCharType="begin"/>
    </w:r>
    <w:r w:rsidRPr="00F87A25">
      <w:rPr>
        <w:sz w:val="12"/>
        <w:lang w:val="de-DE"/>
      </w:rPr>
      <w:instrText xml:space="preserve"> FILENAME \p \* MERGEFORMAT </w:instrText>
    </w:r>
    <w:r>
      <w:rPr>
        <w:sz w:val="12"/>
      </w:rPr>
      <w:fldChar w:fldCharType="separate"/>
    </w:r>
    <w:r w:rsidR="00F87A25" w:rsidRPr="00F87A25">
      <w:rPr>
        <w:noProof/>
        <w:sz w:val="12"/>
        <w:lang w:val="de-DE"/>
      </w:rPr>
      <w:t>https://myputzmeister.sharepoint.com/sites/pmh/marketing/Public/PR/Press Releases/PM/PI 2000-2999/PI 2034 Bauma 25 Die neue Großmastpumpe M67-5/PI 2034 Die neue Großmastpumpe M67-5_EN.docx</w:t>
    </w:r>
    <w:r>
      <w:rPr>
        <w:sz w:val="12"/>
      </w:rPr>
      <w:fldChar w:fldCharType="end"/>
    </w:r>
    <w:bookmarkEnd w:id="0"/>
    <w:r w:rsidRPr="00F87A25">
      <w:rPr>
        <w:lang w:val="de-DE"/>
      </w:rPr>
      <w:tab/>
    </w:r>
    <w:r w:rsidRPr="00F87A25">
      <w:rPr>
        <w:lang w:val="de-DE"/>
      </w:rPr>
      <w:tab/>
    </w:r>
    <w:r>
      <w:fldChar w:fldCharType="begin"/>
    </w:r>
    <w:r>
      <w:instrText xml:space="preserve"> DATE \@ "yyyy-MM-dd" \* MERGEFORMAT </w:instrText>
    </w:r>
    <w:r>
      <w:fldChar w:fldCharType="separate"/>
    </w:r>
    <w:r w:rsidR="00F87A25">
      <w:rPr>
        <w:noProof/>
      </w:rPr>
      <w:t>2025-02-17</w:t>
    </w:r>
    <w: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sidRPr="00F87A25">
      <w:rPr>
        <w:lang w:val="de-DE"/>
      </w:rPr>
      <w:tab/>
    </w:r>
    <w:r w:rsidRPr="00F87A25">
      <w:rPr>
        <w:lang w:val="de-DE"/>
      </w:rPr>
      <w:tab/>
    </w:r>
    <w:r>
      <w:t xml:space="preserve">Page: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of </w:t>
    </w:r>
    <w:r>
      <w:rPr>
        <w:rStyle w:val="Seitenzahl"/>
      </w:rPr>
      <w:fldChar w:fldCharType="begin"/>
    </w:r>
    <w:r>
      <w:rPr>
        <w:rStyle w:val="Seitenzahl"/>
      </w:rPr>
      <w:instrText xml:space="preserve"> NUMPAGES  \* MERGEFORMAT </w:instrText>
    </w:r>
    <w:r>
      <w:rPr>
        <w:rStyle w:val="Seitenzahl"/>
      </w:rPr>
      <w:fldChar w:fldCharType="separate"/>
    </w:r>
    <w:r>
      <w:rPr>
        <w:rStyle w:val="Seitenzahl"/>
        <w:noProof/>
      </w:rPr>
      <w:t>2</w:t>
    </w:r>
    <w:r>
      <w:rPr>
        <w:rStyle w:val="Seitenzahl"/>
      </w:rPr>
      <w:fldChar w:fldCharType="end"/>
    </w:r>
  </w:p>
  <w:p w14:paraId="75EFBF32" w14:textId="3ABC3BC7" w:rsidR="007D6E36" w:rsidRPr="00F87A25" w:rsidRDefault="007D6E36" w:rsidP="009D0413">
    <w:pPr>
      <w:pStyle w:val="Kopfzeile"/>
      <w:jc w:val="right"/>
      <w:rPr>
        <w:lang w:val="de-DE"/>
      </w:rPr>
    </w:pPr>
    <w:r>
      <w:fldChar w:fldCharType="begin"/>
    </w:r>
    <w:r w:rsidRPr="00F87A25">
      <w:rPr>
        <w:lang w:val="de-DE"/>
      </w:rPr>
      <w:instrText xml:space="preserve"> REF nr \* MERGEFORMAT </w:instrText>
    </w:r>
    <w:r>
      <w:fldChar w:fldCharType="separate"/>
    </w:r>
    <w:r w:rsidR="00F87A25">
      <w:rPr>
        <w:b/>
        <w:bCs/>
        <w:lang w:val="de-DE"/>
      </w:rPr>
      <w:t>Fehler! Verweisquelle konnte nicht gefunden werden.</w:t>
    </w:r>
    <w:r>
      <w:fldChar w:fldCharType="end"/>
    </w:r>
    <w:r w:rsidRPr="00F87A25">
      <w:rPr>
        <w:lang w:val="de-DE"/>
      </w:rPr>
      <w:t xml:space="preserve"> </w:t>
    </w:r>
  </w:p>
  <w:p w14:paraId="0986C785" w14:textId="4B504743" w:rsidR="007D6E36" w:rsidRPr="00F87A25" w:rsidRDefault="007D6E36" w:rsidP="009D0413">
    <w:pPr>
      <w:pStyle w:val="Kopfzeile"/>
      <w:pBdr>
        <w:top w:val="single" w:sz="6" w:space="1" w:color="auto"/>
      </w:pBdr>
      <w:jc w:val="right"/>
      <w:rPr>
        <w:lang w:val="de-DE"/>
      </w:rPr>
    </w:pPr>
    <w:r>
      <w:fldChar w:fldCharType="begin"/>
    </w:r>
    <w:r w:rsidRPr="00F87A25">
      <w:rPr>
        <w:lang w:val="de-DE"/>
      </w:rPr>
      <w:instrText xml:space="preserve"> REF  rev  \* MERGEFORMAT </w:instrText>
    </w:r>
    <w:r>
      <w:fldChar w:fldCharType="separate"/>
    </w:r>
    <w:r w:rsidR="00F87A25">
      <w:rPr>
        <w:b/>
        <w:bCs/>
        <w:lang w:val="de-DE"/>
      </w:rPr>
      <w:t>Fehler! Verweisquelle konnte nicht gefunden werden.</w:t>
    </w:r>
    <w:r>
      <w:fldChar w:fldCharType="end"/>
    </w:r>
  </w:p>
  <w:p w14:paraId="12A0F197" w14:textId="77777777" w:rsidR="007D6E36" w:rsidRPr="00F87A25" w:rsidRDefault="007D6E36" w:rsidP="009D0413">
    <w:pPr>
      <w:pStyle w:val="Kopfzeile"/>
      <w:rPr>
        <w:lang w:val="de-DE"/>
      </w:rPr>
    </w:pPr>
  </w:p>
  <w:p w14:paraId="4360F124" w14:textId="77777777" w:rsidR="007D6E36" w:rsidRPr="00F87A25" w:rsidRDefault="007D6E36" w:rsidP="009D0413">
    <w:pPr>
      <w:pStyle w:val="Kopfzeile"/>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36679820" w:rsidR="007D6E36" w:rsidRPr="00F87A25" w:rsidRDefault="007D6E36" w:rsidP="009D0413">
    <w:pPr>
      <w:pStyle w:val="Kopfzeile"/>
      <w:rPr>
        <w:sz w:val="12"/>
        <w:lang w:val="de-DE"/>
      </w:rPr>
    </w:pPr>
    <w:r w:rsidRPr="00670FF8">
      <w:rPr>
        <w:snapToGrid w:val="0"/>
        <w:sz w:val="12"/>
      </w:rPr>
      <w:fldChar w:fldCharType="begin"/>
    </w:r>
    <w:r w:rsidRPr="00F87A25">
      <w:rPr>
        <w:snapToGrid w:val="0"/>
        <w:sz w:val="12"/>
        <w:lang w:val="de-DE"/>
      </w:rPr>
      <w:instrText xml:space="preserve"> FILENAME </w:instrText>
    </w:r>
    <w:r w:rsidRPr="00670FF8">
      <w:rPr>
        <w:snapToGrid w:val="0"/>
        <w:sz w:val="12"/>
      </w:rPr>
      <w:fldChar w:fldCharType="separate"/>
    </w:r>
    <w:r w:rsidR="00F87A25" w:rsidRPr="00F87A25">
      <w:rPr>
        <w:noProof/>
        <w:snapToGrid w:val="0"/>
        <w:sz w:val="12"/>
        <w:lang w:val="de-DE"/>
      </w:rPr>
      <w:t>PI 2034 Die neue Großmastpumpe M67-5_EN.docx</w:t>
    </w:r>
    <w:r w:rsidRPr="00670FF8">
      <w:rPr>
        <w:snapToGrid w:val="0"/>
        <w:sz w:val="12"/>
      </w:rPr>
      <w:fldChar w:fldCharType="end"/>
    </w:r>
    <w:r w:rsidRPr="00F87A25">
      <w:rPr>
        <w:lang w:val="de-DE"/>
      </w:rPr>
      <w:tab/>
    </w:r>
    <w:r w:rsidRPr="00F87A25">
      <w:rPr>
        <w:lang w:val="de-DE"/>
      </w:rPr>
      <w:tab/>
      <w:t xml:space="preserve">Page: </w:t>
    </w:r>
    <w:r>
      <w:rPr>
        <w:rStyle w:val="Seitenzahl"/>
      </w:rPr>
      <w:fldChar w:fldCharType="begin"/>
    </w:r>
    <w:r w:rsidRPr="00F87A25">
      <w:rPr>
        <w:rStyle w:val="Seitenzahl"/>
        <w:lang w:val="de-DE"/>
      </w:rPr>
      <w:instrText xml:space="preserve"> PAGE </w:instrText>
    </w:r>
    <w:r>
      <w:rPr>
        <w:rStyle w:val="Seitenzahl"/>
      </w:rPr>
      <w:fldChar w:fldCharType="separate"/>
    </w:r>
    <w:r w:rsidR="00866B3B" w:rsidRPr="00F87A25">
      <w:rPr>
        <w:rStyle w:val="Seitenzahl"/>
        <w:noProof/>
        <w:lang w:val="de-DE"/>
      </w:rPr>
      <w:t>2</w:t>
    </w:r>
    <w:r>
      <w:rPr>
        <w:rStyle w:val="Seitenzahl"/>
      </w:rPr>
      <w:fldChar w:fldCharType="end"/>
    </w:r>
    <w:r w:rsidRPr="00F87A25">
      <w:rPr>
        <w:rStyle w:val="Seitenzahl"/>
        <w:lang w:val="de-DE"/>
      </w:rPr>
      <w:t xml:space="preserve"> of </w:t>
    </w:r>
    <w:r>
      <w:rPr>
        <w:rStyle w:val="Seitenzahl"/>
      </w:rPr>
      <w:fldChar w:fldCharType="begin"/>
    </w:r>
    <w:r w:rsidRPr="00F87A25">
      <w:rPr>
        <w:rStyle w:val="Seitenzahl"/>
        <w:lang w:val="de-DE"/>
      </w:rPr>
      <w:instrText xml:space="preserve"> NUMPAGES  \* MERGEFORMAT </w:instrText>
    </w:r>
    <w:r>
      <w:rPr>
        <w:rStyle w:val="Seitenzahl"/>
      </w:rPr>
      <w:fldChar w:fldCharType="separate"/>
    </w:r>
    <w:r w:rsidR="00866B3B" w:rsidRPr="00F87A25">
      <w:rPr>
        <w:rStyle w:val="Seitenzahl"/>
        <w:noProof/>
        <w:lang w:val="de-DE"/>
      </w:rPr>
      <w:t>2</w:t>
    </w:r>
    <w:r>
      <w:rPr>
        <w:rStyle w:val="Seitenzahl"/>
      </w:rPr>
      <w:fldChar w:fldCharType="end"/>
    </w:r>
  </w:p>
  <w:p w14:paraId="41587531" w14:textId="77777777" w:rsidR="007D6E36" w:rsidRPr="00F87A25" w:rsidRDefault="007D6E36" w:rsidP="00290E1B">
    <w:pPr>
      <w:pStyle w:val="Kopfzeile"/>
      <w:pBdr>
        <w:top w:val="single" w:sz="6" w:space="1" w:color="auto"/>
      </w:pBdr>
      <w:rPr>
        <w:sz w:val="12"/>
        <w:lang w:val="de-DE"/>
      </w:rPr>
    </w:pPr>
    <w:r w:rsidRPr="00F87A25">
      <w:rPr>
        <w:lang w:val="de-DE"/>
      </w:rPr>
      <w:tab/>
    </w:r>
    <w:r w:rsidRPr="00F87A25">
      <w:rPr>
        <w:lang w:val="de-DE"/>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75B22003" w:rsidR="007D6E36" w:rsidRPr="00F87A25" w:rsidRDefault="007D6E36">
    <w:pPr>
      <w:pStyle w:val="Kopfzeile"/>
      <w:pBdr>
        <w:bottom w:val="single" w:sz="6" w:space="1" w:color="auto"/>
      </w:pBdr>
      <w:rPr>
        <w:lang w:val="de-DE"/>
      </w:rPr>
    </w:pPr>
    <w:r>
      <w:rPr>
        <w:noProof/>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star_td="http://www.star-group.net/schemas/transit/filters/textdata">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star_td="http://www.star-group.net/schemas/transit/filters/textdata">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star_td="http://www.star-group.net/schemas/transit/filters/textdata" w="9525">
                              <a:solidFill>
                                <a:srgbClr val="000000"/>
                              </a:solidFill>
                              <a:miter lim="800000"/>
                              <a:headEnd/>
                              <a:tailEnd/>
                            </a14:hiddenLine>
                          </a:ext>
                        </a:extLst>
                      </wps:spPr>
                      <wps:txbx>
                        <w:txbxContent>
                          <w:p w14:paraId="0BB2E717" w14:textId="77777777" w:rsidR="007D6E36" w:rsidRDefault="007D6E36">
                            <w:r>
                              <w:rPr>
                                <w:color w:val="000000"/>
                                <w:sz w:val="18"/>
                              </w:rPr>
                              <w:t>Created in accordance with the rules of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r>
                        <w:rPr>
                          <w:color w:val="000000"/>
                          <w:sz w:val="18"/>
                        </w:rPr>
                        <w:t>Created in accordance with the rules of PORGA 901001</w:t>
                      </w:r>
                    </w:p>
                  </w:txbxContent>
                </v:textbox>
              </v:rect>
            </v:group>
          </w:pict>
        </mc:Fallback>
      </mc:AlternateContent>
    </w:r>
    <w:r>
      <w:rPr>
        <w:sz w:val="12"/>
        <w:szCs w:val="12"/>
      </w:rPr>
      <w:fldChar w:fldCharType="begin"/>
    </w:r>
    <w:r w:rsidRPr="00F87A25">
      <w:rPr>
        <w:sz w:val="12"/>
        <w:szCs w:val="12"/>
        <w:lang w:val="de-DE"/>
      </w:rPr>
      <w:instrText xml:space="preserve"> FILENAME  \p  \* MERGEFORMAT </w:instrText>
    </w:r>
    <w:r>
      <w:rPr>
        <w:sz w:val="12"/>
        <w:szCs w:val="12"/>
      </w:rPr>
      <w:fldChar w:fldCharType="separate"/>
    </w:r>
    <w:r w:rsidR="00F87A25" w:rsidRPr="00F87A25">
      <w:rPr>
        <w:noProof/>
        <w:sz w:val="12"/>
        <w:szCs w:val="12"/>
        <w:lang w:val="de-DE"/>
      </w:rPr>
      <w:t>https://myputzmeister.sharepoint.com/sites/pmh/marketing/Public/PR/Press Releases/PM/PI 2000-2999/PI 2034 Bauma 25 Die neue Großmastpumpe M67-5/PI 2034 Die neue Großmastpumpe M67-5_EN.docx</w:t>
    </w:r>
    <w:r>
      <w:rPr>
        <w:sz w:val="12"/>
        <w:szCs w:val="12"/>
      </w:rPr>
      <w:fldChar w:fldCharType="end"/>
    </w:r>
    <w:r w:rsidRPr="00F87A25">
      <w:rPr>
        <w:lang w:val="de-DE"/>
      </w:rPr>
      <w:tab/>
    </w:r>
    <w:r w:rsidRPr="00F87A25">
      <w:rPr>
        <w:lang w:val="de-DE"/>
      </w:rPr>
      <w:tab/>
    </w:r>
    <w:r>
      <w:fldChar w:fldCharType="begin"/>
    </w:r>
    <w:r>
      <w:instrText xml:space="preserve"> CREATEDATE \@ "yyyy-MM-dd" \* MERGEFORMAT </w:instrText>
    </w:r>
    <w:r>
      <w:fldChar w:fldCharType="separate"/>
    </w:r>
    <w:r w:rsidR="00F87A25">
      <w:rPr>
        <w:noProof/>
      </w:rPr>
      <w:t>2025-02-04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1"/>
  </w:num>
  <w:num w:numId="2" w16cid:durableId="1711686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35E0B"/>
    <w:rsid w:val="00035E1E"/>
    <w:rsid w:val="00041C64"/>
    <w:rsid w:val="00042B1E"/>
    <w:rsid w:val="000455EC"/>
    <w:rsid w:val="00051ADA"/>
    <w:rsid w:val="00051C80"/>
    <w:rsid w:val="00057598"/>
    <w:rsid w:val="00067B87"/>
    <w:rsid w:val="000715C4"/>
    <w:rsid w:val="0007466A"/>
    <w:rsid w:val="00076353"/>
    <w:rsid w:val="00082938"/>
    <w:rsid w:val="00083BC3"/>
    <w:rsid w:val="00093259"/>
    <w:rsid w:val="00096247"/>
    <w:rsid w:val="000A70BE"/>
    <w:rsid w:val="000B3CC0"/>
    <w:rsid w:val="000C4402"/>
    <w:rsid w:val="000C52FB"/>
    <w:rsid w:val="000D40E3"/>
    <w:rsid w:val="000D662E"/>
    <w:rsid w:val="000D6903"/>
    <w:rsid w:val="000E26DF"/>
    <w:rsid w:val="000E2A73"/>
    <w:rsid w:val="000F1C13"/>
    <w:rsid w:val="000F2AFD"/>
    <w:rsid w:val="00121316"/>
    <w:rsid w:val="001227F7"/>
    <w:rsid w:val="0013033C"/>
    <w:rsid w:val="00132DDC"/>
    <w:rsid w:val="001372CD"/>
    <w:rsid w:val="00141FFB"/>
    <w:rsid w:val="001421B6"/>
    <w:rsid w:val="00142340"/>
    <w:rsid w:val="00142CC5"/>
    <w:rsid w:val="00145DE7"/>
    <w:rsid w:val="00154716"/>
    <w:rsid w:val="001661E5"/>
    <w:rsid w:val="00177C0F"/>
    <w:rsid w:val="00181DE1"/>
    <w:rsid w:val="001841BF"/>
    <w:rsid w:val="001A08D7"/>
    <w:rsid w:val="001A3C59"/>
    <w:rsid w:val="001A3E08"/>
    <w:rsid w:val="001A79A6"/>
    <w:rsid w:val="001B43B0"/>
    <w:rsid w:val="001C7129"/>
    <w:rsid w:val="001D0722"/>
    <w:rsid w:val="001D3C1C"/>
    <w:rsid w:val="001D3FFF"/>
    <w:rsid w:val="001D41E1"/>
    <w:rsid w:val="001D6D26"/>
    <w:rsid w:val="001E55DF"/>
    <w:rsid w:val="001E5ABD"/>
    <w:rsid w:val="001F2002"/>
    <w:rsid w:val="00202B6F"/>
    <w:rsid w:val="002049E5"/>
    <w:rsid w:val="0021165B"/>
    <w:rsid w:val="00212A37"/>
    <w:rsid w:val="002207F3"/>
    <w:rsid w:val="00235AD2"/>
    <w:rsid w:val="00237511"/>
    <w:rsid w:val="0024021D"/>
    <w:rsid w:val="00257077"/>
    <w:rsid w:val="00260DF4"/>
    <w:rsid w:val="002667E2"/>
    <w:rsid w:val="00272F2A"/>
    <w:rsid w:val="00290026"/>
    <w:rsid w:val="00290E1B"/>
    <w:rsid w:val="002A3C9C"/>
    <w:rsid w:val="002A59A2"/>
    <w:rsid w:val="002A6DD3"/>
    <w:rsid w:val="002B4040"/>
    <w:rsid w:val="002B4AA5"/>
    <w:rsid w:val="002B4B51"/>
    <w:rsid w:val="002C09E4"/>
    <w:rsid w:val="002C5321"/>
    <w:rsid w:val="002E6951"/>
    <w:rsid w:val="002E7196"/>
    <w:rsid w:val="0030024C"/>
    <w:rsid w:val="0031563B"/>
    <w:rsid w:val="003166CE"/>
    <w:rsid w:val="003237BB"/>
    <w:rsid w:val="00325602"/>
    <w:rsid w:val="003301C3"/>
    <w:rsid w:val="00335008"/>
    <w:rsid w:val="00336F0B"/>
    <w:rsid w:val="00337261"/>
    <w:rsid w:val="00352B00"/>
    <w:rsid w:val="003570F2"/>
    <w:rsid w:val="00364EF9"/>
    <w:rsid w:val="003752CD"/>
    <w:rsid w:val="003777DE"/>
    <w:rsid w:val="00387973"/>
    <w:rsid w:val="00392BB2"/>
    <w:rsid w:val="003A3AA0"/>
    <w:rsid w:val="003A6C8A"/>
    <w:rsid w:val="003B1721"/>
    <w:rsid w:val="003B32F3"/>
    <w:rsid w:val="003B49CD"/>
    <w:rsid w:val="003D1B3B"/>
    <w:rsid w:val="003E1E22"/>
    <w:rsid w:val="003E33BE"/>
    <w:rsid w:val="003E65BF"/>
    <w:rsid w:val="003E77E3"/>
    <w:rsid w:val="003F57BD"/>
    <w:rsid w:val="00410A56"/>
    <w:rsid w:val="0041759F"/>
    <w:rsid w:val="0045486B"/>
    <w:rsid w:val="0047366D"/>
    <w:rsid w:val="00476963"/>
    <w:rsid w:val="00497A09"/>
    <w:rsid w:val="004A060D"/>
    <w:rsid w:val="004A09F2"/>
    <w:rsid w:val="004A7F9C"/>
    <w:rsid w:val="004B31C8"/>
    <w:rsid w:val="004B6B27"/>
    <w:rsid w:val="004D1355"/>
    <w:rsid w:val="004D2E54"/>
    <w:rsid w:val="004D595A"/>
    <w:rsid w:val="004D5F1B"/>
    <w:rsid w:val="004E6ADF"/>
    <w:rsid w:val="004F12F7"/>
    <w:rsid w:val="004F450D"/>
    <w:rsid w:val="005008F3"/>
    <w:rsid w:val="005015FD"/>
    <w:rsid w:val="00506F16"/>
    <w:rsid w:val="005105FD"/>
    <w:rsid w:val="00523BAA"/>
    <w:rsid w:val="00525A4B"/>
    <w:rsid w:val="00540F47"/>
    <w:rsid w:val="00540F99"/>
    <w:rsid w:val="00546E00"/>
    <w:rsid w:val="00552C1E"/>
    <w:rsid w:val="00554C9D"/>
    <w:rsid w:val="00556D5F"/>
    <w:rsid w:val="00560035"/>
    <w:rsid w:val="00562C1F"/>
    <w:rsid w:val="00564BB4"/>
    <w:rsid w:val="0056583F"/>
    <w:rsid w:val="00574406"/>
    <w:rsid w:val="00575338"/>
    <w:rsid w:val="00576103"/>
    <w:rsid w:val="005845EC"/>
    <w:rsid w:val="005A12D2"/>
    <w:rsid w:val="005B3541"/>
    <w:rsid w:val="005B678D"/>
    <w:rsid w:val="005B7A13"/>
    <w:rsid w:val="005C1EB1"/>
    <w:rsid w:val="005C2D5A"/>
    <w:rsid w:val="005D1925"/>
    <w:rsid w:val="005E029D"/>
    <w:rsid w:val="005E260B"/>
    <w:rsid w:val="005F4528"/>
    <w:rsid w:val="005F624C"/>
    <w:rsid w:val="005F7FCC"/>
    <w:rsid w:val="00601F88"/>
    <w:rsid w:val="0060207B"/>
    <w:rsid w:val="00605421"/>
    <w:rsid w:val="00611056"/>
    <w:rsid w:val="00611EF2"/>
    <w:rsid w:val="00613288"/>
    <w:rsid w:val="00617A9C"/>
    <w:rsid w:val="006205FC"/>
    <w:rsid w:val="00622A56"/>
    <w:rsid w:val="0062405F"/>
    <w:rsid w:val="00636B72"/>
    <w:rsid w:val="00643009"/>
    <w:rsid w:val="0064561C"/>
    <w:rsid w:val="00647578"/>
    <w:rsid w:val="0065095C"/>
    <w:rsid w:val="00661D36"/>
    <w:rsid w:val="00667F0E"/>
    <w:rsid w:val="00670FF8"/>
    <w:rsid w:val="00683440"/>
    <w:rsid w:val="006838C4"/>
    <w:rsid w:val="00684197"/>
    <w:rsid w:val="006914B2"/>
    <w:rsid w:val="00692D2D"/>
    <w:rsid w:val="006949C8"/>
    <w:rsid w:val="00695127"/>
    <w:rsid w:val="006A10D3"/>
    <w:rsid w:val="006A1C34"/>
    <w:rsid w:val="006B430E"/>
    <w:rsid w:val="006B5D54"/>
    <w:rsid w:val="006B5EAF"/>
    <w:rsid w:val="006C5DBF"/>
    <w:rsid w:val="006D4DC9"/>
    <w:rsid w:val="006D50D9"/>
    <w:rsid w:val="006E0B8C"/>
    <w:rsid w:val="006E297B"/>
    <w:rsid w:val="006E52C6"/>
    <w:rsid w:val="006F11C3"/>
    <w:rsid w:val="006F3130"/>
    <w:rsid w:val="006F3ADD"/>
    <w:rsid w:val="00701BD7"/>
    <w:rsid w:val="007039C5"/>
    <w:rsid w:val="00705C1A"/>
    <w:rsid w:val="007077E4"/>
    <w:rsid w:val="00714D10"/>
    <w:rsid w:val="00723D25"/>
    <w:rsid w:val="007240FA"/>
    <w:rsid w:val="00727728"/>
    <w:rsid w:val="007279AE"/>
    <w:rsid w:val="00733A33"/>
    <w:rsid w:val="00747EC9"/>
    <w:rsid w:val="0075697D"/>
    <w:rsid w:val="00757120"/>
    <w:rsid w:val="00757E63"/>
    <w:rsid w:val="00762C19"/>
    <w:rsid w:val="007645A6"/>
    <w:rsid w:val="00771EA0"/>
    <w:rsid w:val="007744C6"/>
    <w:rsid w:val="00780888"/>
    <w:rsid w:val="007832C7"/>
    <w:rsid w:val="007904B9"/>
    <w:rsid w:val="007907C2"/>
    <w:rsid w:val="007934DA"/>
    <w:rsid w:val="007A7AE4"/>
    <w:rsid w:val="007B0856"/>
    <w:rsid w:val="007B20D9"/>
    <w:rsid w:val="007B4254"/>
    <w:rsid w:val="007B4D1D"/>
    <w:rsid w:val="007C1839"/>
    <w:rsid w:val="007D6B65"/>
    <w:rsid w:val="007D6E36"/>
    <w:rsid w:val="007E7B3B"/>
    <w:rsid w:val="00800AC3"/>
    <w:rsid w:val="00801ECB"/>
    <w:rsid w:val="00804D71"/>
    <w:rsid w:val="00813D04"/>
    <w:rsid w:val="00832EA5"/>
    <w:rsid w:val="00843A20"/>
    <w:rsid w:val="00845152"/>
    <w:rsid w:val="008514C5"/>
    <w:rsid w:val="00852F9F"/>
    <w:rsid w:val="0085497E"/>
    <w:rsid w:val="0085696C"/>
    <w:rsid w:val="008606C5"/>
    <w:rsid w:val="008624C8"/>
    <w:rsid w:val="0086475C"/>
    <w:rsid w:val="00866B3B"/>
    <w:rsid w:val="00866D0A"/>
    <w:rsid w:val="00871002"/>
    <w:rsid w:val="00875EAA"/>
    <w:rsid w:val="00876686"/>
    <w:rsid w:val="008809A0"/>
    <w:rsid w:val="00890A46"/>
    <w:rsid w:val="00892DF3"/>
    <w:rsid w:val="00892F40"/>
    <w:rsid w:val="00895091"/>
    <w:rsid w:val="008B07AD"/>
    <w:rsid w:val="008B3CB8"/>
    <w:rsid w:val="008B7CC3"/>
    <w:rsid w:val="008C6AA0"/>
    <w:rsid w:val="008D34C4"/>
    <w:rsid w:val="008D7747"/>
    <w:rsid w:val="008E693A"/>
    <w:rsid w:val="008F6C73"/>
    <w:rsid w:val="008F752E"/>
    <w:rsid w:val="008F7866"/>
    <w:rsid w:val="0090434A"/>
    <w:rsid w:val="00905C49"/>
    <w:rsid w:val="0090782D"/>
    <w:rsid w:val="00914E94"/>
    <w:rsid w:val="00917EEB"/>
    <w:rsid w:val="009245B0"/>
    <w:rsid w:val="00927D69"/>
    <w:rsid w:val="00934899"/>
    <w:rsid w:val="00955242"/>
    <w:rsid w:val="0095672B"/>
    <w:rsid w:val="009613B6"/>
    <w:rsid w:val="0096141E"/>
    <w:rsid w:val="009676F1"/>
    <w:rsid w:val="00973F0A"/>
    <w:rsid w:val="00974099"/>
    <w:rsid w:val="00980383"/>
    <w:rsid w:val="00994853"/>
    <w:rsid w:val="009A68A2"/>
    <w:rsid w:val="009B003F"/>
    <w:rsid w:val="009C02B3"/>
    <w:rsid w:val="009C0F42"/>
    <w:rsid w:val="009C101A"/>
    <w:rsid w:val="009C58A4"/>
    <w:rsid w:val="009D0413"/>
    <w:rsid w:val="009D2853"/>
    <w:rsid w:val="009D2B68"/>
    <w:rsid w:val="009F33F8"/>
    <w:rsid w:val="009F42B8"/>
    <w:rsid w:val="009F73FF"/>
    <w:rsid w:val="00A00066"/>
    <w:rsid w:val="00A017B6"/>
    <w:rsid w:val="00A03BAD"/>
    <w:rsid w:val="00A1516F"/>
    <w:rsid w:val="00A15E12"/>
    <w:rsid w:val="00A2575E"/>
    <w:rsid w:val="00A261C5"/>
    <w:rsid w:val="00A27012"/>
    <w:rsid w:val="00A3510A"/>
    <w:rsid w:val="00A35F0F"/>
    <w:rsid w:val="00A3691E"/>
    <w:rsid w:val="00A40090"/>
    <w:rsid w:val="00A42A2A"/>
    <w:rsid w:val="00A5241D"/>
    <w:rsid w:val="00A52D85"/>
    <w:rsid w:val="00A54299"/>
    <w:rsid w:val="00A60C39"/>
    <w:rsid w:val="00A621F0"/>
    <w:rsid w:val="00A62AC6"/>
    <w:rsid w:val="00A72FD5"/>
    <w:rsid w:val="00A8406B"/>
    <w:rsid w:val="00A85C9A"/>
    <w:rsid w:val="00A92F03"/>
    <w:rsid w:val="00A92FAB"/>
    <w:rsid w:val="00A93876"/>
    <w:rsid w:val="00AA1B53"/>
    <w:rsid w:val="00AA4BC8"/>
    <w:rsid w:val="00AB03F6"/>
    <w:rsid w:val="00AB049C"/>
    <w:rsid w:val="00AB0EB7"/>
    <w:rsid w:val="00AB10FD"/>
    <w:rsid w:val="00AC4F73"/>
    <w:rsid w:val="00AC51EA"/>
    <w:rsid w:val="00AC53B5"/>
    <w:rsid w:val="00AE1AFA"/>
    <w:rsid w:val="00AE1FE8"/>
    <w:rsid w:val="00AE266C"/>
    <w:rsid w:val="00AE29F3"/>
    <w:rsid w:val="00AE2EC5"/>
    <w:rsid w:val="00AF5356"/>
    <w:rsid w:val="00B063C1"/>
    <w:rsid w:val="00B151CD"/>
    <w:rsid w:val="00B2794A"/>
    <w:rsid w:val="00B4553D"/>
    <w:rsid w:val="00B50A07"/>
    <w:rsid w:val="00B54242"/>
    <w:rsid w:val="00B62B91"/>
    <w:rsid w:val="00B67373"/>
    <w:rsid w:val="00B707CB"/>
    <w:rsid w:val="00B70F8A"/>
    <w:rsid w:val="00B802D5"/>
    <w:rsid w:val="00B827CA"/>
    <w:rsid w:val="00B8647B"/>
    <w:rsid w:val="00B90163"/>
    <w:rsid w:val="00B9555A"/>
    <w:rsid w:val="00B96643"/>
    <w:rsid w:val="00BB3E11"/>
    <w:rsid w:val="00BB4901"/>
    <w:rsid w:val="00BB6844"/>
    <w:rsid w:val="00BB7CED"/>
    <w:rsid w:val="00BC3146"/>
    <w:rsid w:val="00BC3A86"/>
    <w:rsid w:val="00BC7E35"/>
    <w:rsid w:val="00BD48AE"/>
    <w:rsid w:val="00BD5473"/>
    <w:rsid w:val="00BE5986"/>
    <w:rsid w:val="00BF0560"/>
    <w:rsid w:val="00BF324B"/>
    <w:rsid w:val="00BF6DCB"/>
    <w:rsid w:val="00C13365"/>
    <w:rsid w:val="00C208B6"/>
    <w:rsid w:val="00C21243"/>
    <w:rsid w:val="00C2151B"/>
    <w:rsid w:val="00C2589E"/>
    <w:rsid w:val="00C4510B"/>
    <w:rsid w:val="00C4704F"/>
    <w:rsid w:val="00C5039C"/>
    <w:rsid w:val="00C51DB8"/>
    <w:rsid w:val="00C60498"/>
    <w:rsid w:val="00C61921"/>
    <w:rsid w:val="00C6331B"/>
    <w:rsid w:val="00C63FC0"/>
    <w:rsid w:val="00C705BE"/>
    <w:rsid w:val="00C7135B"/>
    <w:rsid w:val="00C875CB"/>
    <w:rsid w:val="00C906D0"/>
    <w:rsid w:val="00CA04D0"/>
    <w:rsid w:val="00CA04F7"/>
    <w:rsid w:val="00CA2771"/>
    <w:rsid w:val="00CA63AB"/>
    <w:rsid w:val="00CA735D"/>
    <w:rsid w:val="00CB74B6"/>
    <w:rsid w:val="00CC1F89"/>
    <w:rsid w:val="00CF0E27"/>
    <w:rsid w:val="00D01B18"/>
    <w:rsid w:val="00D0348A"/>
    <w:rsid w:val="00D05F59"/>
    <w:rsid w:val="00D114D3"/>
    <w:rsid w:val="00D1437F"/>
    <w:rsid w:val="00D15642"/>
    <w:rsid w:val="00D17FA8"/>
    <w:rsid w:val="00D22434"/>
    <w:rsid w:val="00D2347E"/>
    <w:rsid w:val="00D2386E"/>
    <w:rsid w:val="00D34932"/>
    <w:rsid w:val="00D35730"/>
    <w:rsid w:val="00D41977"/>
    <w:rsid w:val="00D61CCA"/>
    <w:rsid w:val="00D631A6"/>
    <w:rsid w:val="00D642F4"/>
    <w:rsid w:val="00D7035C"/>
    <w:rsid w:val="00D7208A"/>
    <w:rsid w:val="00D749DE"/>
    <w:rsid w:val="00D74EAB"/>
    <w:rsid w:val="00D91285"/>
    <w:rsid w:val="00D928A1"/>
    <w:rsid w:val="00D95C7C"/>
    <w:rsid w:val="00DA320A"/>
    <w:rsid w:val="00DC0342"/>
    <w:rsid w:val="00DC12F5"/>
    <w:rsid w:val="00DC1F7F"/>
    <w:rsid w:val="00DC305F"/>
    <w:rsid w:val="00DE27A3"/>
    <w:rsid w:val="00DF11E3"/>
    <w:rsid w:val="00DF31C7"/>
    <w:rsid w:val="00DF5BB8"/>
    <w:rsid w:val="00E0470B"/>
    <w:rsid w:val="00E14731"/>
    <w:rsid w:val="00E20A1E"/>
    <w:rsid w:val="00E230B3"/>
    <w:rsid w:val="00E24A71"/>
    <w:rsid w:val="00E26515"/>
    <w:rsid w:val="00E30B18"/>
    <w:rsid w:val="00E327BB"/>
    <w:rsid w:val="00E35A2B"/>
    <w:rsid w:val="00E40B2A"/>
    <w:rsid w:val="00E51118"/>
    <w:rsid w:val="00E537D9"/>
    <w:rsid w:val="00E6292C"/>
    <w:rsid w:val="00E64DB1"/>
    <w:rsid w:val="00E66499"/>
    <w:rsid w:val="00E71E07"/>
    <w:rsid w:val="00E74B82"/>
    <w:rsid w:val="00E81BF5"/>
    <w:rsid w:val="00E96F58"/>
    <w:rsid w:val="00EA1D74"/>
    <w:rsid w:val="00EA1E62"/>
    <w:rsid w:val="00EA340B"/>
    <w:rsid w:val="00EA79DE"/>
    <w:rsid w:val="00EB0DE2"/>
    <w:rsid w:val="00EB18CD"/>
    <w:rsid w:val="00EB3C27"/>
    <w:rsid w:val="00EB4EAC"/>
    <w:rsid w:val="00EB5C19"/>
    <w:rsid w:val="00EB790C"/>
    <w:rsid w:val="00EC2C53"/>
    <w:rsid w:val="00EC44A6"/>
    <w:rsid w:val="00EC670C"/>
    <w:rsid w:val="00ED752E"/>
    <w:rsid w:val="00EE3945"/>
    <w:rsid w:val="00EE3947"/>
    <w:rsid w:val="00EF440B"/>
    <w:rsid w:val="00EF4BA8"/>
    <w:rsid w:val="00F0330A"/>
    <w:rsid w:val="00F04290"/>
    <w:rsid w:val="00F10441"/>
    <w:rsid w:val="00F109C1"/>
    <w:rsid w:val="00F12093"/>
    <w:rsid w:val="00F1699A"/>
    <w:rsid w:val="00F21CC2"/>
    <w:rsid w:val="00F32501"/>
    <w:rsid w:val="00F3714C"/>
    <w:rsid w:val="00F379B7"/>
    <w:rsid w:val="00F40895"/>
    <w:rsid w:val="00F52FC2"/>
    <w:rsid w:val="00F56D98"/>
    <w:rsid w:val="00F64081"/>
    <w:rsid w:val="00F65082"/>
    <w:rsid w:val="00F652A9"/>
    <w:rsid w:val="00F661E4"/>
    <w:rsid w:val="00F704D2"/>
    <w:rsid w:val="00F70BD5"/>
    <w:rsid w:val="00F75F99"/>
    <w:rsid w:val="00F771EC"/>
    <w:rsid w:val="00F81F21"/>
    <w:rsid w:val="00F86551"/>
    <w:rsid w:val="00F87A25"/>
    <w:rsid w:val="00F90230"/>
    <w:rsid w:val="00F93558"/>
    <w:rsid w:val="00F9787F"/>
    <w:rsid w:val="00FB0EAC"/>
    <w:rsid w:val="00FC15FF"/>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paragraph" w:styleId="berarbeitung">
    <w:name w:val="Revision"/>
    <w:hidden/>
    <w:uiPriority w:val="71"/>
    <w:semiHidden/>
    <w:rsid w:val="00D114D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1C26B22-3ECE-44C0-B722-DAB35EC7ED16}">
  <ds:schemaRefs>
    <ds:schemaRef ds:uri="http://schemas.microsoft.com/sharepoint/v3/contenttype/forms"/>
  </ds:schemaRefs>
</ds:datastoreItem>
</file>

<file path=customXml/itemProps2.xml><?xml version="1.0" encoding="utf-8"?>
<ds:datastoreItem xmlns:ds="http://schemas.openxmlformats.org/officeDocument/2006/customXml" ds:itemID="{467A9B0A-B76A-4FE2-AD0F-69A75CF70A0F}"/>
</file>

<file path=customXml/itemProps3.xml><?xml version="1.0" encoding="utf-8"?>
<ds:datastoreItem xmlns:ds="http://schemas.openxmlformats.org/officeDocument/2006/customXml" ds:itemID="{0DCCD752-C46A-3B48-86F8-FF45D5A4C86D}">
  <ds:schemaRefs>
    <ds:schemaRef ds:uri="http://schemas.openxmlformats.org/officeDocument/2006/bibliography"/>
    <ds:schemaRef ds:uri="http://www.star-group.net/schemas/transit/filters/textdata"/>
  </ds:schemaRefs>
</ds:datastoreItem>
</file>

<file path=customXml/itemProps4.xml><?xml version="1.0" encoding="utf-8"?>
<ds:datastoreItem xmlns:ds="http://schemas.openxmlformats.org/officeDocument/2006/customXml" ds:itemID="{EE64C9CC-4F9A-475E-A062-E31459080BA5}">
  <ds:schemaRefs>
    <ds:schemaRef ds:uri="6f7922bf-5033-4c70-b123-ac15641292d6"/>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http://purl.org/dc/dcmitype/"/>
    <ds:schemaRef ds:uri="8ef3d8bd-fb21-416a-b4bd-0f13f1d48744"/>
    <ds:schemaRef ds:uri="61e08b90-acf1-4669-9818-6087b5c76f1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1109</Words>
  <Characters>6186</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7281</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8</cp:revision>
  <cp:lastPrinted>2025-02-17T10:15:00Z</cp:lastPrinted>
  <dcterms:created xsi:type="dcterms:W3CDTF">2025-02-04T17:16:00Z</dcterms:created>
  <dcterms:modified xsi:type="dcterms:W3CDTF">2025-02-17T10:16:00Z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