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F74CE4" w:rsidRDefault="004B31C8" w:rsidP="008F7866">
            <w:pPr>
              <w:tabs>
                <w:tab w:val="left" w:pos="7655"/>
              </w:tabs>
              <w:spacing w:line="276" w:lineRule="auto"/>
              <w:rPr>
                <w:lang w:val="en-US"/>
              </w:rPr>
            </w:pPr>
            <w:r w:rsidRPr="00F74CE4">
              <w:rPr>
                <w:lang w:val="en-US"/>
              </w:rPr>
              <w:t>Putzmeister Holding GmbH</w:t>
            </w:r>
          </w:p>
          <w:p w14:paraId="1046D509" w14:textId="77777777" w:rsidR="004B31C8" w:rsidRPr="00F74CE4" w:rsidRDefault="004B31C8" w:rsidP="008F7866">
            <w:pPr>
              <w:tabs>
                <w:tab w:val="left" w:pos="7655"/>
              </w:tabs>
              <w:spacing w:line="276" w:lineRule="auto"/>
              <w:rPr>
                <w:lang w:val="en-US"/>
              </w:rPr>
            </w:pPr>
            <w:r w:rsidRPr="00F74CE4">
              <w:rPr>
                <w:lang w:val="en-US"/>
              </w:rPr>
              <w:t xml:space="preserve">Marketing </w:t>
            </w:r>
          </w:p>
          <w:p w14:paraId="0867662F" w14:textId="77777777" w:rsidR="004B31C8" w:rsidRPr="00F74CE4" w:rsidRDefault="004B31C8" w:rsidP="008F7866">
            <w:pPr>
              <w:tabs>
                <w:tab w:val="left" w:pos="7655"/>
              </w:tabs>
              <w:spacing w:line="276" w:lineRule="auto"/>
              <w:rPr>
                <w:lang w:val="fr-FR"/>
              </w:rPr>
            </w:pPr>
            <w:r w:rsidRPr="00F74CE4">
              <w:rPr>
                <w:lang w:val="en-US"/>
              </w:rPr>
              <w:t xml:space="preserve">Max-Eyth-Str. </w:t>
            </w:r>
            <w:r>
              <w:rPr>
                <w:lang w:val="fr-FR"/>
              </w:rPr>
              <w:t>10</w:t>
            </w:r>
          </w:p>
          <w:p w14:paraId="01C7C2A0" w14:textId="77777777" w:rsidR="004B31C8" w:rsidRPr="00F74CE4" w:rsidRDefault="004B31C8" w:rsidP="008F7866">
            <w:pPr>
              <w:tabs>
                <w:tab w:val="left" w:pos="7655"/>
              </w:tabs>
              <w:spacing w:line="276" w:lineRule="auto"/>
              <w:rPr>
                <w:lang w:val="fr-FR"/>
              </w:rPr>
            </w:pPr>
            <w:r>
              <w:rPr>
                <w:lang w:val="fr-FR"/>
              </w:rPr>
              <w:t>D-72631 Aichtal</w:t>
            </w:r>
          </w:p>
          <w:p w14:paraId="67823007" w14:textId="77777777" w:rsidR="004B31C8" w:rsidRPr="00F74CE4" w:rsidRDefault="004B31C8" w:rsidP="008F7866">
            <w:pPr>
              <w:tabs>
                <w:tab w:val="left" w:pos="7655"/>
              </w:tabs>
              <w:spacing w:line="276" w:lineRule="auto"/>
              <w:rPr>
                <w:lang w:val="fr-FR"/>
              </w:rPr>
            </w:pPr>
          </w:p>
          <w:p w14:paraId="08797213" w14:textId="77777777" w:rsidR="004B31C8" w:rsidRPr="00F74CE4" w:rsidRDefault="004B31C8" w:rsidP="008F7866">
            <w:pPr>
              <w:tabs>
                <w:tab w:val="left" w:pos="7655"/>
              </w:tabs>
              <w:spacing w:line="276" w:lineRule="auto"/>
              <w:rPr>
                <w:lang w:val="fr-FR"/>
              </w:rPr>
            </w:pPr>
            <w:r>
              <w:rPr>
                <w:lang w:val="fr-FR"/>
              </w:rPr>
              <w:t>Tél. :     +49 7127 599-311</w:t>
            </w:r>
          </w:p>
          <w:p w14:paraId="3619F674" w14:textId="77777777" w:rsidR="004B31C8" w:rsidRPr="00F74CE4" w:rsidRDefault="004B31C8" w:rsidP="008F7866">
            <w:pPr>
              <w:tabs>
                <w:tab w:val="left" w:pos="7655"/>
              </w:tabs>
              <w:spacing w:line="276" w:lineRule="auto"/>
              <w:rPr>
                <w:lang w:val="fr-FR"/>
              </w:rPr>
            </w:pPr>
            <w:r>
              <w:rPr>
                <w:lang w:val="fr-FR"/>
              </w:rPr>
              <w:t>Fax :     +49 7127 599-140</w:t>
            </w:r>
          </w:p>
          <w:p w14:paraId="1D1098C9" w14:textId="77777777" w:rsidR="004B31C8" w:rsidRPr="00F74CE4"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F74CE4"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F74CE4" w:rsidRDefault="00A1516F" w:rsidP="008F7866">
            <w:pPr>
              <w:tabs>
                <w:tab w:val="left" w:pos="7655"/>
              </w:tabs>
              <w:spacing w:line="276" w:lineRule="auto"/>
              <w:ind w:left="-108"/>
              <w:rPr>
                <w:b/>
                <w:lang w:val="fr-FR"/>
              </w:rPr>
            </w:pPr>
          </w:p>
          <w:p w14:paraId="58E85242" w14:textId="77777777" w:rsidR="00A1516F" w:rsidRPr="00F74CE4" w:rsidRDefault="00A1516F" w:rsidP="008F7866">
            <w:pPr>
              <w:tabs>
                <w:tab w:val="left" w:pos="7655"/>
              </w:tabs>
              <w:spacing w:line="276" w:lineRule="auto"/>
              <w:ind w:left="-108"/>
              <w:rPr>
                <w:b/>
                <w:lang w:val="fr-FR"/>
              </w:rPr>
            </w:pPr>
          </w:p>
          <w:p w14:paraId="63A88BB6" w14:textId="77777777" w:rsidR="00D35730" w:rsidRPr="00F74CE4" w:rsidRDefault="00D35730" w:rsidP="008F7866">
            <w:pPr>
              <w:tabs>
                <w:tab w:val="left" w:pos="7655"/>
              </w:tabs>
              <w:spacing w:line="276" w:lineRule="auto"/>
              <w:ind w:left="-108"/>
              <w:rPr>
                <w:b/>
                <w:lang w:val="fr-FR"/>
              </w:rPr>
            </w:pPr>
          </w:p>
          <w:p w14:paraId="5404A7DF" w14:textId="77777777" w:rsidR="00A1516F" w:rsidRPr="00F74CE4" w:rsidRDefault="00A1516F" w:rsidP="008F7866">
            <w:pPr>
              <w:tabs>
                <w:tab w:val="left" w:pos="7655"/>
              </w:tabs>
              <w:spacing w:line="276" w:lineRule="auto"/>
              <w:ind w:left="-108"/>
              <w:rPr>
                <w:b/>
                <w:lang w:val="fr-FR"/>
              </w:rPr>
            </w:pPr>
            <w:r>
              <w:rPr>
                <w:b/>
                <w:bCs/>
                <w:lang w:val="fr-FR"/>
              </w:rPr>
              <w:t>Communiqué de presse nº :</w:t>
            </w:r>
          </w:p>
          <w:p w14:paraId="51A8FF49" w14:textId="77777777" w:rsidR="00A1516F" w:rsidRPr="00F74CE4" w:rsidRDefault="00A1516F" w:rsidP="008F7866">
            <w:pPr>
              <w:tabs>
                <w:tab w:val="left" w:pos="7655"/>
              </w:tabs>
              <w:spacing w:line="276" w:lineRule="auto"/>
              <w:ind w:left="-108"/>
              <w:rPr>
                <w:b/>
                <w:lang w:val="fr-FR"/>
              </w:rPr>
            </w:pPr>
          </w:p>
          <w:p w14:paraId="5B56753A" w14:textId="77777777" w:rsidR="00A1516F" w:rsidRPr="00F74CE4"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0D0EE6A" w:rsidR="00804D71" w:rsidRPr="007656C8" w:rsidRDefault="007656C8" w:rsidP="008F7866">
            <w:pPr>
              <w:tabs>
                <w:tab w:val="left" w:pos="7655"/>
              </w:tabs>
              <w:spacing w:line="276" w:lineRule="auto"/>
            </w:pPr>
            <w:r>
              <w:rPr>
                <w:lang w:val="fr-FR"/>
              </w:rPr>
              <w:t>SY0007</w:t>
            </w:r>
          </w:p>
          <w:p w14:paraId="62C45C90" w14:textId="77777777" w:rsidR="00EC670C" w:rsidRPr="007656C8" w:rsidRDefault="00EC670C" w:rsidP="008F7866">
            <w:pPr>
              <w:tabs>
                <w:tab w:val="left" w:pos="7655"/>
              </w:tabs>
              <w:spacing w:line="276" w:lineRule="auto"/>
            </w:pPr>
          </w:p>
          <w:p w14:paraId="7CAE93A0" w14:textId="2B81F3A9" w:rsidR="00235AD2" w:rsidRPr="00B24129" w:rsidRDefault="007656C8" w:rsidP="008F7866">
            <w:pPr>
              <w:tabs>
                <w:tab w:val="left" w:pos="7655"/>
              </w:tabs>
              <w:spacing w:line="276" w:lineRule="auto"/>
              <w:rPr>
                <w:color w:val="FF0000"/>
              </w:rPr>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6E0F3232" w:rsidR="00BF6DCB" w:rsidRPr="00F74CE4" w:rsidRDefault="009F63D8" w:rsidP="007039C5">
      <w:pPr>
        <w:spacing w:line="276" w:lineRule="auto"/>
        <w:rPr>
          <w:bCs/>
          <w:sz w:val="28"/>
          <w:szCs w:val="28"/>
          <w:lang w:val="fr-FR"/>
        </w:rPr>
      </w:pPr>
      <w:r>
        <w:rPr>
          <w:b/>
          <w:bCs/>
          <w:sz w:val="22"/>
          <w:szCs w:val="22"/>
          <w:lang w:val="fr-FR"/>
        </w:rPr>
        <w:t xml:space="preserve">Au salon bauma, SANY eTrucks supported by Putzmeister fait la démonstration d’un transport sans émissions grâce au nouveau SANY eTruck </w:t>
      </w:r>
      <w:r>
        <w:rPr>
          <w:sz w:val="22"/>
          <w:szCs w:val="22"/>
          <w:lang w:val="fr-FR"/>
        </w:rPr>
        <w:br/>
      </w:r>
      <w:r>
        <w:rPr>
          <w:sz w:val="28"/>
          <w:szCs w:val="28"/>
          <w:lang w:val="fr-FR"/>
        </w:rPr>
        <w:t xml:space="preserve"> </w:t>
      </w:r>
    </w:p>
    <w:p w14:paraId="1E056CE9" w14:textId="02D71C92" w:rsidR="001C6FA2" w:rsidRPr="00F74CE4" w:rsidRDefault="001C6FA2" w:rsidP="00A85C9A">
      <w:pPr>
        <w:spacing w:line="276" w:lineRule="auto"/>
        <w:rPr>
          <w:bCs/>
          <w:sz w:val="28"/>
          <w:szCs w:val="28"/>
          <w:lang w:val="fr-FR"/>
        </w:rPr>
      </w:pPr>
      <w:r>
        <w:rPr>
          <w:sz w:val="28"/>
          <w:szCs w:val="28"/>
          <w:lang w:val="fr-FR"/>
        </w:rPr>
        <w:t>L’efficacité à la rencontre de la flexibilité – sur les routes sans émissions avec le SANY eTRUCK e435 8x4</w:t>
      </w:r>
    </w:p>
    <w:p w14:paraId="0CC6FB00" w14:textId="77777777" w:rsidR="00EC730E" w:rsidRPr="00F74CE4" w:rsidRDefault="00EC730E" w:rsidP="00BA59DE">
      <w:pPr>
        <w:spacing w:line="276" w:lineRule="auto"/>
        <w:rPr>
          <w:b/>
          <w:bCs/>
          <w:color w:val="000000" w:themeColor="text1"/>
          <w:sz w:val="22"/>
          <w:szCs w:val="22"/>
          <w:lang w:val="fr-FR"/>
        </w:rPr>
      </w:pPr>
    </w:p>
    <w:p w14:paraId="60D118FF" w14:textId="7B50E4A3" w:rsidR="00B24129" w:rsidRPr="00F74CE4" w:rsidRDefault="00A52D85" w:rsidP="00BA59DE">
      <w:pPr>
        <w:spacing w:line="276" w:lineRule="auto"/>
        <w:rPr>
          <w:b/>
          <w:bCs/>
          <w:color w:val="000000" w:themeColor="text1"/>
          <w:sz w:val="22"/>
          <w:szCs w:val="22"/>
          <w:lang w:val="fr-FR"/>
        </w:rPr>
      </w:pPr>
      <w:r>
        <w:rPr>
          <w:b/>
          <w:bCs/>
          <w:color w:val="000000" w:themeColor="text1"/>
          <w:sz w:val="22"/>
          <w:szCs w:val="22"/>
          <w:lang w:val="fr-FR"/>
        </w:rPr>
        <w:t>Aichtal, février 2025 – SANY supported by Putzmeister présente le nouveau eTRUCK e435 8x4 au salon bauma de cette année : un camion entièrement électrique d’une</w:t>
      </w:r>
      <w:r>
        <w:rPr>
          <w:rFonts w:ascii="Times New Roman" w:hAnsi="Times New Roman"/>
          <w:b/>
          <w:bCs/>
          <w:color w:val="000000" w:themeColor="text1"/>
          <w:sz w:val="18"/>
          <w:szCs w:val="18"/>
          <w:lang w:val="fr-FR"/>
        </w:rPr>
        <w:t xml:space="preserve"> </w:t>
      </w:r>
      <w:r>
        <w:rPr>
          <w:b/>
          <w:bCs/>
          <w:color w:val="000000" w:themeColor="text1"/>
          <w:sz w:val="22"/>
          <w:szCs w:val="22"/>
          <w:lang w:val="fr-FR"/>
        </w:rPr>
        <w:t xml:space="preserve"> capacité de batterie de 350 kWh et d’une puissance de pointe de 405 kW qui assure un transport de charges lourdes respectueux de l’environnement – sans émissions et sans bruit. Grâce à son poids à vide de 12 tonnes et à ses nombreuses superstructures possibles, il offre une grande variété d’options d’utilisation. Le camion sera exposé du lundi 7 au dimanche 13 avril dans l’espace extérieur FN 619 du salon de la construction de Munich.</w:t>
      </w:r>
    </w:p>
    <w:p w14:paraId="77E4FD97" w14:textId="77777777" w:rsidR="00BA59DE" w:rsidRPr="00F74CE4" w:rsidRDefault="00BA59DE" w:rsidP="00BA59DE">
      <w:pPr>
        <w:spacing w:line="276" w:lineRule="auto"/>
        <w:rPr>
          <w:bCs/>
          <w:sz w:val="22"/>
          <w:szCs w:val="22"/>
          <w:lang w:val="fr-FR"/>
        </w:rPr>
      </w:pPr>
    </w:p>
    <w:p w14:paraId="31780171" w14:textId="77777777" w:rsidR="00BA59DE" w:rsidRPr="00F74CE4" w:rsidRDefault="00BA59DE" w:rsidP="00BA59DE">
      <w:pPr>
        <w:spacing w:line="276" w:lineRule="auto"/>
        <w:rPr>
          <w:bCs/>
          <w:sz w:val="22"/>
          <w:szCs w:val="22"/>
          <w:lang w:val="fr-FR"/>
        </w:rPr>
      </w:pPr>
    </w:p>
    <w:p w14:paraId="36DCBC1D" w14:textId="3CF96155" w:rsidR="00B24129" w:rsidRPr="00F74CE4" w:rsidRDefault="001C6FA2" w:rsidP="001C6FA2">
      <w:pPr>
        <w:spacing w:line="276" w:lineRule="auto"/>
        <w:ind w:right="-573"/>
        <w:rPr>
          <w:bCs/>
          <w:sz w:val="22"/>
          <w:szCs w:val="22"/>
          <w:lang w:val="fr-FR"/>
        </w:rPr>
      </w:pPr>
      <w:r>
        <w:rPr>
          <w:sz w:val="22"/>
          <w:szCs w:val="22"/>
          <w:shd w:val="clear" w:color="auto" w:fill="FFFFFF"/>
          <w:lang w:val="fr-FR"/>
        </w:rPr>
        <w:t>L’absence d’émissions locales de CO</w:t>
      </w:r>
      <w:r>
        <w:rPr>
          <w:sz w:val="22"/>
          <w:szCs w:val="22"/>
          <w:shd w:val="clear" w:color="auto" w:fill="FFFFFF"/>
          <w:vertAlign w:val="subscript"/>
          <w:lang w:val="fr-FR"/>
        </w:rPr>
        <w:t>2</w:t>
      </w:r>
      <w:r>
        <w:rPr>
          <w:sz w:val="22"/>
          <w:szCs w:val="22"/>
          <w:shd w:val="clear" w:color="auto" w:fill="FFFFFF"/>
          <w:lang w:val="fr-FR"/>
        </w:rPr>
        <w:t xml:space="preserve"> et la réduction significative du niveau sonore sont les avantages évidents des camions purement électriques. Cela en fait de parfaits véhicules de chantier, en particulier dans le trafic urbain. </w:t>
      </w:r>
      <w:r>
        <w:rPr>
          <w:sz w:val="22"/>
          <w:szCs w:val="22"/>
          <w:lang w:val="fr-FR"/>
        </w:rPr>
        <w:t xml:space="preserve">Au départ, le SANY eTRUCK e435 offre une capacité de batterie de 350 kWh et une autonomie d’environ 300 kilomètres. Le camion combine de faibles coûts d’exploitation et une maintenance très réduite.  Non seulement c’est un choix rentable, mais il est respectueux de l’environnement. Avec une vitesse de charge pouvant atteindre 250 kW, le véhicule peut être rapidement remis en service et offre un poids total technique pouvant atteindre 38 000 kilogrammes. </w:t>
      </w:r>
    </w:p>
    <w:p w14:paraId="66CDBC62" w14:textId="77777777" w:rsidR="00B24129" w:rsidRPr="00F74CE4" w:rsidRDefault="00B24129" w:rsidP="00B24129">
      <w:pPr>
        <w:spacing w:line="276" w:lineRule="auto"/>
        <w:rPr>
          <w:bCs/>
          <w:sz w:val="22"/>
          <w:szCs w:val="22"/>
          <w:lang w:val="fr-FR"/>
        </w:rPr>
      </w:pPr>
    </w:p>
    <w:p w14:paraId="7DC0ECF7" w14:textId="0D03878E" w:rsidR="00B24129" w:rsidRPr="00F74CE4" w:rsidRDefault="005D0014" w:rsidP="00B24129">
      <w:pPr>
        <w:spacing w:line="276" w:lineRule="auto"/>
        <w:rPr>
          <w:b/>
          <w:sz w:val="22"/>
          <w:szCs w:val="22"/>
          <w:lang w:val="fr-FR"/>
        </w:rPr>
      </w:pPr>
      <w:r>
        <w:rPr>
          <w:b/>
          <w:bCs/>
          <w:sz w:val="22"/>
          <w:szCs w:val="22"/>
          <w:lang w:val="fr-FR"/>
        </w:rPr>
        <w:t>Un design et des équipements pensés pour le conducteur</w:t>
      </w:r>
    </w:p>
    <w:p w14:paraId="6D4FB91D" w14:textId="57CC2FE3" w:rsidR="00B24129" w:rsidRPr="00F74CE4" w:rsidRDefault="005D0014" w:rsidP="00B24129">
      <w:pPr>
        <w:spacing w:line="276" w:lineRule="auto"/>
        <w:rPr>
          <w:bCs/>
          <w:sz w:val="22"/>
          <w:szCs w:val="22"/>
          <w:lang w:val="fr-FR"/>
        </w:rPr>
      </w:pPr>
      <w:r>
        <w:rPr>
          <w:sz w:val="22"/>
          <w:szCs w:val="22"/>
          <w:lang w:val="fr-FR"/>
        </w:rPr>
        <w:t>Le confort n’a pas été oublié sur ce SANY eTruck : la cabine offre un design moderne et ergonomique avec un espace généreux. La cabine à suspension pneumatique et l’essieu arrière garantissent une conduite silencieuse et agréable, même dans des conditions d’utilisation difficiles. C’est ce que les opérateurs apprécient tant dans l’eTRUCK e435.</w:t>
      </w:r>
    </w:p>
    <w:p w14:paraId="267D7144" w14:textId="77777777" w:rsidR="00B24129" w:rsidRPr="00F74CE4" w:rsidRDefault="00B24129" w:rsidP="00B24129">
      <w:pPr>
        <w:spacing w:line="276" w:lineRule="auto"/>
        <w:rPr>
          <w:bCs/>
          <w:sz w:val="22"/>
          <w:szCs w:val="22"/>
          <w:lang w:val="fr-FR"/>
        </w:rPr>
      </w:pPr>
    </w:p>
    <w:p w14:paraId="61099DB2" w14:textId="77777777" w:rsidR="00EC730E" w:rsidRPr="00F74CE4" w:rsidRDefault="00EC730E" w:rsidP="00B24129">
      <w:pPr>
        <w:spacing w:line="276" w:lineRule="auto"/>
        <w:rPr>
          <w:b/>
          <w:sz w:val="22"/>
          <w:szCs w:val="22"/>
          <w:lang w:val="fr-FR"/>
        </w:rPr>
      </w:pPr>
    </w:p>
    <w:p w14:paraId="45088030" w14:textId="77777777" w:rsidR="00EC730E" w:rsidRPr="00F74CE4" w:rsidRDefault="00EC730E" w:rsidP="00B24129">
      <w:pPr>
        <w:spacing w:line="276" w:lineRule="auto"/>
        <w:rPr>
          <w:b/>
          <w:sz w:val="22"/>
          <w:szCs w:val="22"/>
          <w:lang w:val="fr-FR"/>
        </w:rPr>
      </w:pPr>
    </w:p>
    <w:p w14:paraId="64CC38DC" w14:textId="77777777" w:rsidR="00EC730E" w:rsidRPr="00F74CE4" w:rsidRDefault="00EC730E" w:rsidP="00B24129">
      <w:pPr>
        <w:spacing w:line="276" w:lineRule="auto"/>
        <w:rPr>
          <w:b/>
          <w:sz w:val="22"/>
          <w:szCs w:val="22"/>
          <w:lang w:val="fr-FR"/>
        </w:rPr>
      </w:pPr>
    </w:p>
    <w:p w14:paraId="356F0E8D" w14:textId="722A88BA" w:rsidR="00B24129" w:rsidRPr="00F74CE4" w:rsidRDefault="005D0014" w:rsidP="00B24129">
      <w:pPr>
        <w:spacing w:line="276" w:lineRule="auto"/>
        <w:rPr>
          <w:b/>
          <w:sz w:val="22"/>
          <w:szCs w:val="22"/>
          <w:lang w:val="fr-FR"/>
        </w:rPr>
      </w:pPr>
      <w:r>
        <w:rPr>
          <w:b/>
          <w:bCs/>
          <w:sz w:val="22"/>
          <w:szCs w:val="22"/>
          <w:lang w:val="fr-FR"/>
        </w:rPr>
        <w:lastRenderedPageBreak/>
        <w:t>Des conditions uniques pour de nombreuses applications</w:t>
      </w:r>
    </w:p>
    <w:p w14:paraId="5ECE1ABF" w14:textId="14CCAE61" w:rsidR="00C12A31" w:rsidRPr="00F74CE4" w:rsidRDefault="00C12A31" w:rsidP="00C12A31">
      <w:pPr>
        <w:spacing w:line="276" w:lineRule="auto"/>
        <w:contextualSpacing/>
        <w:rPr>
          <w:bCs/>
          <w:sz w:val="22"/>
          <w:szCs w:val="22"/>
          <w:lang w:val="fr-FR"/>
        </w:rPr>
      </w:pPr>
      <w:r>
        <w:rPr>
          <w:sz w:val="22"/>
          <w:szCs w:val="22"/>
          <w:lang w:val="fr-FR"/>
        </w:rPr>
        <w:t>Avec son faible poids à vide de 12 tonnes et un poids brut de 32 à 38 tonnes, il offre une capacité de transport incroyablement élevée pour les applications les plus diverses. Pour ce faire, le SANY eTRUCK e435 peut être équipé de nombreuses superstructures, qu’il s’agisse d’un malaxeur, d’une grue de chargement</w:t>
      </w:r>
    </w:p>
    <w:p w14:paraId="008E10B1" w14:textId="60B426FD" w:rsidR="00B24129" w:rsidRPr="00F74CE4" w:rsidRDefault="00C12A31" w:rsidP="00C12A31">
      <w:pPr>
        <w:spacing w:line="276" w:lineRule="auto"/>
        <w:contextualSpacing/>
        <w:rPr>
          <w:bCs/>
          <w:sz w:val="22"/>
          <w:szCs w:val="22"/>
          <w:lang w:val="fr-FR"/>
        </w:rPr>
      </w:pPr>
      <w:r>
        <w:rPr>
          <w:sz w:val="22"/>
          <w:szCs w:val="22"/>
          <w:lang w:val="fr-FR"/>
        </w:rPr>
        <w:t xml:space="preserve">avec plateau ou d’un camion à benne amovible à bras, entre autres. Il peut être adapté aux différents concepts de superstructure individuels avec une prise de mouvement mécanique ou électrique. </w:t>
      </w:r>
    </w:p>
    <w:p w14:paraId="65230521" w14:textId="77777777" w:rsidR="00B24129" w:rsidRPr="00F74CE4" w:rsidRDefault="00B24129" w:rsidP="00B24129">
      <w:pPr>
        <w:spacing w:line="276" w:lineRule="auto"/>
        <w:rPr>
          <w:bCs/>
          <w:sz w:val="22"/>
          <w:szCs w:val="22"/>
          <w:lang w:val="fr-FR"/>
        </w:rPr>
      </w:pPr>
    </w:p>
    <w:p w14:paraId="5D8EA1A3" w14:textId="77777777" w:rsidR="001C6FA2" w:rsidRPr="00F74CE4" w:rsidRDefault="001C6FA2" w:rsidP="001C6FA2">
      <w:pPr>
        <w:spacing w:line="276" w:lineRule="auto"/>
        <w:ind w:right="-573"/>
        <w:rPr>
          <w:rFonts w:cs="Arial"/>
          <w:b/>
          <w:sz w:val="22"/>
          <w:szCs w:val="22"/>
          <w:shd w:val="clear" w:color="auto" w:fill="FFFFFF"/>
          <w:lang w:val="fr-FR"/>
        </w:rPr>
      </w:pPr>
      <w:r>
        <w:rPr>
          <w:rFonts w:cs="Arial"/>
          <w:b/>
          <w:bCs/>
          <w:sz w:val="22"/>
          <w:szCs w:val="22"/>
          <w:shd w:val="clear" w:color="auto" w:fill="FFFFFF"/>
          <w:lang w:val="fr-FR"/>
        </w:rPr>
        <w:t>Confortable également en termes de charge</w:t>
      </w:r>
    </w:p>
    <w:p w14:paraId="4144C395" w14:textId="45D45680" w:rsidR="002D6E38" w:rsidRPr="00F74CE4" w:rsidRDefault="001C6FA2" w:rsidP="001C6FA2">
      <w:pPr>
        <w:spacing w:line="276" w:lineRule="auto"/>
        <w:ind w:right="-573"/>
        <w:rPr>
          <w:rFonts w:cs="Arial"/>
          <w:sz w:val="22"/>
          <w:szCs w:val="22"/>
          <w:shd w:val="clear" w:color="auto" w:fill="FFFFFF"/>
          <w:lang w:val="fr-FR"/>
        </w:rPr>
      </w:pPr>
      <w:r>
        <w:rPr>
          <w:sz w:val="22"/>
          <w:szCs w:val="22"/>
          <w:shd w:val="clear" w:color="auto" w:fill="FFFFFF"/>
          <w:lang w:val="fr-FR"/>
        </w:rPr>
        <w:t xml:space="preserve">Grâce à l’utilisation de bornes de recharge mobiles, le </w:t>
      </w:r>
      <w:r>
        <w:rPr>
          <w:sz w:val="22"/>
          <w:szCs w:val="22"/>
          <w:lang w:val="fr-FR"/>
        </w:rPr>
        <w:t xml:space="preserve">SANY eTRUCK e435 </w:t>
      </w:r>
      <w:r>
        <w:rPr>
          <w:lang w:val="fr-FR"/>
        </w:rPr>
        <w:t xml:space="preserve">peut être </w:t>
      </w:r>
      <w:r>
        <w:rPr>
          <w:sz w:val="22"/>
          <w:szCs w:val="22"/>
          <w:shd w:val="clear" w:color="auto" w:fill="FFFFFF"/>
          <w:lang w:val="fr-FR"/>
        </w:rPr>
        <w:t>utilisé de manière flexible au quotidien.</w:t>
      </w:r>
      <w:r>
        <w:rPr>
          <w:color w:val="000000" w:themeColor="text1"/>
          <w:sz w:val="22"/>
          <w:szCs w:val="22"/>
          <w:shd w:val="clear" w:color="auto" w:fill="FFFFFF"/>
          <w:lang w:val="fr-FR"/>
        </w:rPr>
        <w:t xml:space="preserve"> </w:t>
      </w:r>
      <w:r>
        <w:rPr>
          <w:sz w:val="22"/>
          <w:szCs w:val="22"/>
          <w:lang w:val="fr-FR"/>
        </w:rPr>
        <w:t>Lorsque des interventions supplémentaires doivent être effectuées, la batterie peut être rechargée sans problème de 20 à 80 % en 50 minutes environ. La recharge peut ensuite se poursuivre en douceur pendant la nuit, par exemple avec 40 kW sur une prise de 63 A.</w:t>
      </w:r>
    </w:p>
    <w:p w14:paraId="184F395D" w14:textId="77777777" w:rsidR="001C6FA2" w:rsidRPr="00F74CE4" w:rsidRDefault="001C6FA2" w:rsidP="001C6FA2">
      <w:pPr>
        <w:spacing w:line="276" w:lineRule="auto"/>
        <w:ind w:right="-573"/>
        <w:rPr>
          <w:rFonts w:cs="Arial"/>
          <w:sz w:val="22"/>
          <w:szCs w:val="22"/>
          <w:shd w:val="clear" w:color="auto" w:fill="FFFFFF"/>
          <w:lang w:val="fr-FR"/>
        </w:rPr>
      </w:pPr>
    </w:p>
    <w:p w14:paraId="67822468" w14:textId="6E84F4E0" w:rsidR="00C12A31" w:rsidRPr="00F74CE4" w:rsidRDefault="00C12A31" w:rsidP="00C12A31">
      <w:pPr>
        <w:spacing w:line="276" w:lineRule="auto"/>
        <w:rPr>
          <w:rFonts w:cs="Arial"/>
          <w:b/>
          <w:bCs/>
          <w:sz w:val="22"/>
          <w:szCs w:val="22"/>
          <w:lang w:val="fr-FR"/>
        </w:rPr>
      </w:pPr>
      <w:r>
        <w:rPr>
          <w:rFonts w:cs="Arial"/>
          <w:b/>
          <w:bCs/>
          <w:sz w:val="22"/>
          <w:szCs w:val="22"/>
          <w:lang w:val="fr-FR"/>
        </w:rPr>
        <w:t xml:space="preserve">Plus de sécurité avec les systèmes d’aide à la conduite </w:t>
      </w:r>
    </w:p>
    <w:p w14:paraId="6319D7E8" w14:textId="116FAEAF" w:rsidR="00C12A31" w:rsidRPr="00F74CE4" w:rsidRDefault="00C12A31" w:rsidP="00C12A31">
      <w:pPr>
        <w:spacing w:line="276" w:lineRule="auto"/>
        <w:rPr>
          <w:rFonts w:cs="Arial"/>
          <w:sz w:val="22"/>
          <w:szCs w:val="22"/>
          <w:lang w:val="fr-FR"/>
        </w:rPr>
      </w:pPr>
      <w:r>
        <w:rPr>
          <w:rFonts w:cs="Arial"/>
          <w:sz w:val="22"/>
          <w:szCs w:val="22"/>
          <w:lang w:val="fr-FR"/>
        </w:rPr>
        <w:t>Une journée de travail est longue et parfois difficile – les conducteurs peuvent avoir besoin de toute l’assistance nécessaire. Les systèmes d’aide à la conduite offrent non seulement plus de sécurité sur la route, mais ils se montrent également efficaces et facilitent la tâche du conducteur. C’est pourquoi le SANY eTRUCK e435 est équipé des derniers systèmes d’aide à la conduite, notamment : Le système de surveillance de la pression des pneus (TPMS), l’assistant de changement de direction (BSIS), le système d’avertissement de marche arrière (REIS), le système d’information au démarrage (MOIS), le détecteur de voie (LDWS), l’assistant de vigilance (DDAW) et un assistant de vitesse intelligent (ISA).</w:t>
      </w:r>
    </w:p>
    <w:p w14:paraId="0698FB84" w14:textId="77777777" w:rsidR="00871002" w:rsidRPr="00F74CE4" w:rsidRDefault="00871002" w:rsidP="003E33BE">
      <w:pPr>
        <w:spacing w:line="276" w:lineRule="auto"/>
        <w:rPr>
          <w:bCs/>
          <w:sz w:val="22"/>
          <w:szCs w:val="22"/>
          <w:lang w:val="fr-FR"/>
        </w:rPr>
      </w:pPr>
    </w:p>
    <w:p w14:paraId="6FA2F936" w14:textId="3B3611DB" w:rsidR="00A85C9A" w:rsidRPr="00F74CE4" w:rsidRDefault="00A85C9A" w:rsidP="00A85C9A">
      <w:pPr>
        <w:tabs>
          <w:tab w:val="left" w:pos="9498"/>
        </w:tabs>
        <w:spacing w:line="276" w:lineRule="auto"/>
        <w:rPr>
          <w:b/>
          <w:sz w:val="18"/>
          <w:szCs w:val="18"/>
          <w:lang w:val="fr-FR"/>
        </w:rPr>
      </w:pPr>
    </w:p>
    <w:p w14:paraId="0DE4EC49" w14:textId="77777777" w:rsidR="00C12A31" w:rsidRPr="00F74CE4" w:rsidRDefault="00C12A31" w:rsidP="00A52D85">
      <w:pPr>
        <w:tabs>
          <w:tab w:val="left" w:pos="9498"/>
        </w:tabs>
        <w:spacing w:line="276" w:lineRule="auto"/>
        <w:rPr>
          <w:b/>
          <w:sz w:val="22"/>
          <w:szCs w:val="22"/>
          <w:lang w:val="fr-FR"/>
        </w:rPr>
      </w:pPr>
    </w:p>
    <w:p w14:paraId="581DDC5D" w14:textId="77777777" w:rsidR="001C6FA2" w:rsidRPr="00F74CE4" w:rsidRDefault="001C6FA2" w:rsidP="001C6FA2">
      <w:pPr>
        <w:spacing w:line="276" w:lineRule="auto"/>
        <w:ind w:right="-573"/>
        <w:rPr>
          <w:rFonts w:cs="Arial"/>
          <w:b/>
          <w:sz w:val="22"/>
          <w:szCs w:val="22"/>
          <w:lang w:val="fr-FR"/>
        </w:rPr>
      </w:pPr>
    </w:p>
    <w:p w14:paraId="0C9BC450" w14:textId="227016FB" w:rsidR="001C6FA2" w:rsidRPr="00F74CE4" w:rsidRDefault="001C6FA2" w:rsidP="001C6FA2">
      <w:pPr>
        <w:spacing w:line="276" w:lineRule="auto"/>
        <w:ind w:right="-573"/>
        <w:rPr>
          <w:rFonts w:cs="Arial"/>
          <w:b/>
          <w:sz w:val="22"/>
          <w:szCs w:val="22"/>
          <w:lang w:val="fr-FR"/>
        </w:rPr>
      </w:pPr>
      <w:r>
        <w:rPr>
          <w:rFonts w:cs="Arial"/>
          <w:b/>
          <w:bCs/>
          <w:sz w:val="22"/>
          <w:szCs w:val="22"/>
          <w:lang w:val="fr-FR"/>
        </w:rPr>
        <w:t>À propos de SANY eTRUCKS supported by Putzmeister</w:t>
      </w:r>
    </w:p>
    <w:p w14:paraId="4EC6F373" w14:textId="77777777" w:rsidR="001C6FA2" w:rsidRPr="00F74CE4" w:rsidRDefault="001C6FA2" w:rsidP="001C6FA2">
      <w:pPr>
        <w:spacing w:line="276" w:lineRule="auto"/>
        <w:ind w:right="-573"/>
        <w:rPr>
          <w:rFonts w:cs="Arial"/>
          <w:sz w:val="22"/>
          <w:szCs w:val="22"/>
          <w:lang w:val="fr-FR"/>
        </w:rPr>
      </w:pPr>
    </w:p>
    <w:p w14:paraId="41765A12" w14:textId="4506604E" w:rsidR="001C6FA2" w:rsidRPr="00F74CE4" w:rsidRDefault="00FC7D9D" w:rsidP="001C6FA2">
      <w:pPr>
        <w:spacing w:line="276" w:lineRule="auto"/>
        <w:ind w:right="-573"/>
        <w:rPr>
          <w:rFonts w:cs="Arial"/>
          <w:sz w:val="22"/>
          <w:szCs w:val="22"/>
          <w:lang w:val="fr-FR"/>
        </w:rPr>
      </w:pPr>
      <w:r>
        <w:rPr>
          <w:rFonts w:cs="Arial"/>
          <w:sz w:val="22"/>
          <w:szCs w:val="22"/>
          <w:lang w:val="fr-FR"/>
        </w:rPr>
        <w:t>En Europe, SANY eTrucks reçoit le soutien de Putzmeister (Allemagne) dans les domaines du développement, de la distribution et du service après-vente. SANY Heavy Industry, originaire de Changsha, fait partie des trois plus grands constructeurs d’engins de chantier au monde, avec un chiffre d’affaires d’environ 10,43 milliards de dollars US en 2023. Fondée en 1989, l’entreprise propose un large portefeuille composé de plus de 26 familles de produits et plus de 300 modèles de machines. Ceux-ci sont développés, réalisés et distribués par près de 40 000 collaborateurs à travers le monde. Depuis 2019, SANY propose des camions électriques à ses clients dans le secteur de la construction et a également fait un bond en Europe en 2022.</w:t>
      </w:r>
    </w:p>
    <w:p w14:paraId="746A2F77" w14:textId="77777777" w:rsidR="001C6FA2" w:rsidRPr="00F74CE4" w:rsidRDefault="001C6FA2" w:rsidP="001C6FA2">
      <w:pPr>
        <w:spacing w:line="276" w:lineRule="auto"/>
        <w:ind w:right="-573"/>
        <w:rPr>
          <w:rFonts w:cs="Arial"/>
          <w:sz w:val="22"/>
          <w:szCs w:val="22"/>
          <w:lang w:val="fr-FR"/>
        </w:rPr>
      </w:pPr>
    </w:p>
    <w:p w14:paraId="28ABDAA6" w14:textId="0442446B" w:rsidR="001C6FA2" w:rsidRPr="00F74CE4" w:rsidRDefault="001C6FA2" w:rsidP="001C6FA2">
      <w:pPr>
        <w:spacing w:line="276" w:lineRule="auto"/>
        <w:ind w:right="-573"/>
        <w:rPr>
          <w:rFonts w:cs="Arial"/>
          <w:sz w:val="22"/>
          <w:szCs w:val="22"/>
          <w:lang w:val="fr-FR"/>
        </w:rPr>
      </w:pPr>
      <w:r>
        <w:rPr>
          <w:rFonts w:cs="Arial"/>
          <w:sz w:val="22"/>
          <w:szCs w:val="22"/>
          <w:lang w:val="fr-FR"/>
        </w:rPr>
        <w:t>La distribution, le service après-vente et les adaptations de produits sont directement pilotés depuis le marché européen en collaboration avec Putzmeister.</w:t>
      </w:r>
      <w:r>
        <w:rPr>
          <w:rFonts w:cs="Arial"/>
          <w:color w:val="FF0000"/>
          <w:sz w:val="22"/>
          <w:szCs w:val="22"/>
          <w:lang w:val="fr-FR"/>
        </w:rPr>
        <w:t xml:space="preserve"> </w:t>
      </w:r>
      <w:r>
        <w:rPr>
          <w:rFonts w:cs="Arial"/>
          <w:color w:val="000000" w:themeColor="text1"/>
          <w:sz w:val="22"/>
          <w:szCs w:val="22"/>
          <w:lang w:val="fr-FR"/>
        </w:rPr>
        <w:t>L’entreprise a pour objectif</w:t>
      </w:r>
      <w:r>
        <w:rPr>
          <w:rFonts w:cs="Arial"/>
          <w:sz w:val="22"/>
          <w:szCs w:val="22"/>
          <w:lang w:val="fr-FR"/>
        </w:rPr>
        <w:t xml:space="preserve"> de s’engager dans l’implantation de camions entièrement électriques dans le secteur de la construction en coopérant avec d’autres fabricants de superstructures.</w:t>
      </w:r>
    </w:p>
    <w:p w14:paraId="63EFD3DD" w14:textId="77777777" w:rsidR="001C6FA2" w:rsidRPr="00F74CE4" w:rsidRDefault="001C6FA2" w:rsidP="001C6FA2">
      <w:pPr>
        <w:spacing w:line="276" w:lineRule="auto"/>
        <w:ind w:right="-573"/>
        <w:rPr>
          <w:rFonts w:cs="Arial"/>
          <w:sz w:val="22"/>
          <w:szCs w:val="22"/>
          <w:lang w:val="fr-FR"/>
        </w:rPr>
      </w:pPr>
    </w:p>
    <w:p w14:paraId="6C433EA0" w14:textId="77777777" w:rsidR="001C6FA2" w:rsidRPr="00F74CE4" w:rsidRDefault="001C6FA2" w:rsidP="001C6FA2">
      <w:pPr>
        <w:spacing w:line="276" w:lineRule="auto"/>
        <w:ind w:right="-573"/>
        <w:rPr>
          <w:rFonts w:cs="Arial"/>
          <w:color w:val="000000" w:themeColor="text1"/>
          <w:sz w:val="22"/>
          <w:szCs w:val="22"/>
          <w:lang w:val="fr-FR"/>
        </w:rPr>
      </w:pPr>
      <w:r>
        <w:rPr>
          <w:rFonts w:cs="Arial"/>
          <w:color w:val="000000" w:themeColor="text1"/>
          <w:sz w:val="22"/>
          <w:szCs w:val="22"/>
          <w:lang w:val="fr-FR"/>
        </w:rPr>
        <w:t xml:space="preserve">Des camions aboutis avec le niveau de qualité le plus élevé, qui convainquent non seulement par leur longue durée de vie, mais surtout par leur efficacité, devraient inciter à passer à l’électromobilité. Un investissement bénéfique sur plusieurs plans, non seulement pour les exploitants, mais aussi pour l’environnement. </w:t>
      </w:r>
    </w:p>
    <w:p w14:paraId="581EC331" w14:textId="77777777" w:rsidR="001C6FA2" w:rsidRPr="00F74CE4" w:rsidRDefault="001C6FA2" w:rsidP="00A52D85">
      <w:pPr>
        <w:tabs>
          <w:tab w:val="left" w:pos="9498"/>
        </w:tabs>
        <w:spacing w:line="276" w:lineRule="auto"/>
        <w:rPr>
          <w:rFonts w:ascii="Times New Roman" w:hAnsi="Times New Roman"/>
          <w:lang w:val="fr-FR"/>
        </w:rPr>
      </w:pPr>
    </w:p>
    <w:sectPr w:rsidR="001C6FA2" w:rsidRPr="00F74CE4"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473A8" w14:textId="77777777" w:rsidR="003153DE" w:rsidRDefault="003153DE">
      <w:r>
        <w:separator/>
      </w:r>
    </w:p>
  </w:endnote>
  <w:endnote w:type="continuationSeparator" w:id="0">
    <w:p w14:paraId="405F4195" w14:textId="77777777" w:rsidR="003153DE" w:rsidRDefault="0031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F74CE4" w:rsidRDefault="007D6E36">
    <w:pPr>
      <w:pStyle w:val="Fuzeile"/>
      <w:pBdr>
        <w:top w:val="single" w:sz="6" w:space="1" w:color="auto"/>
      </w:pBdr>
      <w:jc w:val="center"/>
      <w:rPr>
        <w:b/>
        <w:lang w:val="fr-FR"/>
      </w:rPr>
    </w:pPr>
    <w:r>
      <w:rPr>
        <w:b/>
        <w:bCs/>
        <w:lang w:val="fr-FR"/>
      </w:rPr>
      <w:t>Information :</w:t>
    </w:r>
  </w:p>
  <w:p w14:paraId="4411250B" w14:textId="77777777" w:rsidR="007D6E36" w:rsidRPr="00F74CE4"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F74CE4"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F74CE4"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F74CE4"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F74CE4">
      <w:rPr>
        <w:sz w:val="14"/>
      </w:rPr>
      <w:t xml:space="preserve">Putzmeister AG  </w:t>
    </w:r>
    <w:r>
      <w:rPr>
        <w:sz w:val="14"/>
        <w:lang w:val="fr-FR"/>
      </w:rPr>
      <w:sym w:font="Symbol" w:char="F0B7"/>
    </w:r>
    <w:r w:rsidRPr="00F74CE4">
      <w:rPr>
        <w:sz w:val="14"/>
      </w:rPr>
      <w:t xml:space="preserve">  Postfach 2152  </w:t>
    </w:r>
    <w:r>
      <w:rPr>
        <w:sz w:val="14"/>
        <w:lang w:val="fr-FR"/>
      </w:rPr>
      <w:sym w:font="Symbol" w:char="F0B7"/>
    </w:r>
    <w:r w:rsidRPr="00F74CE4">
      <w:rPr>
        <w:sz w:val="14"/>
      </w:rPr>
      <w:t xml:space="preserve">  D-72629 Aichtal  </w:t>
    </w:r>
    <w:r>
      <w:rPr>
        <w:sz w:val="14"/>
        <w:lang w:val="fr-FR"/>
      </w:rPr>
      <w:sym w:font="Symbol" w:char="F0B7"/>
    </w:r>
    <w:r w:rsidRPr="00F74CE4">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6307C" w14:textId="77777777" w:rsidR="003153DE" w:rsidRDefault="003153DE">
      <w:r>
        <w:separator/>
      </w:r>
    </w:p>
  </w:footnote>
  <w:footnote w:type="continuationSeparator" w:id="0">
    <w:p w14:paraId="2AF0B72B" w14:textId="77777777" w:rsidR="003153DE" w:rsidRDefault="00315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589973A8"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5DACB5D" w:rsidR="007D6E36" w:rsidRPr="00F74CE4" w:rsidRDefault="007D6E36" w:rsidP="009D0413">
    <w:pPr>
      <w:pStyle w:val="Kopfzeile"/>
      <w:rPr>
        <w:sz w:val="12"/>
        <w:lang w:val="en-US"/>
      </w:rPr>
    </w:pPr>
    <w:r>
      <w:rPr>
        <w:sz w:val="12"/>
        <w:lang w:val="fr-FR"/>
      </w:rPr>
      <w:fldChar w:fldCharType="begin"/>
    </w:r>
    <w:r w:rsidRPr="00F74CE4">
      <w:rPr>
        <w:sz w:val="12"/>
        <w:lang w:val="en-US"/>
      </w:rPr>
      <w:instrText xml:space="preserve"> FILENAME \p \* MERGEFORMAT </w:instrText>
    </w:r>
    <w:r>
      <w:rPr>
        <w:sz w:val="12"/>
        <w:lang w:val="fr-FR"/>
      </w:rPr>
      <w:fldChar w:fldCharType="separate"/>
    </w:r>
    <w:r w:rsidR="00F74CE4" w:rsidRPr="00F74CE4">
      <w:rPr>
        <w:noProof/>
        <w:sz w:val="12"/>
        <w:lang w:val="en-US"/>
      </w:rPr>
      <w:t>https://myputzmeister.sharepoint.com/sites/pmh/marketing/Public/PR/Press Releases/SANY/PI SY 0007 Bauma 25 SANY eTruck 435/PI SY 0007 Bauma 25 SANY eTruck 435_FR.docx</w:t>
    </w:r>
    <w:r>
      <w:rPr>
        <w:sz w:val="12"/>
        <w:lang w:val="fr-FR"/>
      </w:rPr>
      <w:fldChar w:fldCharType="end"/>
    </w:r>
    <w:bookmarkEnd w:id="0"/>
    <w:r w:rsidRPr="00F74CE4">
      <w:rPr>
        <w:sz w:val="12"/>
        <w:lang w:val="en-US"/>
      </w:rPr>
      <w:tab/>
    </w:r>
    <w:r w:rsidRPr="00F74CE4">
      <w:rPr>
        <w:sz w:val="12"/>
        <w:lang w:val="en-US"/>
      </w:rPr>
      <w:tab/>
    </w:r>
    <w:r>
      <w:rPr>
        <w:lang w:val="fr-FR"/>
      </w:rPr>
      <w:fldChar w:fldCharType="begin"/>
    </w:r>
    <w:r>
      <w:rPr>
        <w:lang w:val="fr-FR"/>
      </w:rPr>
      <w:instrText xml:space="preserve"> DATE \@ "yyyy-MM-dd" \* MERGEFORMAT </w:instrText>
    </w:r>
    <w:r>
      <w:rPr>
        <w:lang w:val="fr-FR"/>
      </w:rPr>
      <w:fldChar w:fldCharType="separate"/>
    </w:r>
    <w:r w:rsidR="00F74CE4">
      <w:rPr>
        <w:noProof/>
        <w:lang w:val="fr-FR"/>
      </w:rPr>
      <w:t>2025-02-14</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F74CE4">
      <w:rPr>
        <w:lang w:val="en-US"/>
      </w:rPr>
      <w:tab/>
    </w:r>
    <w:r w:rsidRPr="00F74CE4">
      <w:rPr>
        <w:lang w:val="en-US"/>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5E148542" w:rsidR="007D6E36" w:rsidRPr="00F74CE4" w:rsidRDefault="007D6E36" w:rsidP="009D0413">
    <w:pPr>
      <w:pStyle w:val="Kopfzeile"/>
      <w:jc w:val="right"/>
    </w:pPr>
    <w:r>
      <w:rPr>
        <w:lang w:val="fr-FR"/>
      </w:rPr>
      <w:fldChar w:fldCharType="begin"/>
    </w:r>
    <w:r w:rsidRPr="00F74CE4">
      <w:instrText xml:space="preserve"> REF nr \* MERGEFORMAT </w:instrText>
    </w:r>
    <w:r>
      <w:rPr>
        <w:lang w:val="fr-FR"/>
      </w:rPr>
      <w:fldChar w:fldCharType="separate"/>
    </w:r>
    <w:r w:rsidR="00F74CE4">
      <w:rPr>
        <w:b/>
        <w:bCs/>
      </w:rPr>
      <w:t>Fehler! Verweisquelle konnte nicht gefunden werden.</w:t>
    </w:r>
    <w:r>
      <w:rPr>
        <w:lang w:val="fr-FR"/>
      </w:rPr>
      <w:fldChar w:fldCharType="end"/>
    </w:r>
    <w:r w:rsidRPr="00F74CE4">
      <w:t xml:space="preserve"> </w:t>
    </w:r>
  </w:p>
  <w:p w14:paraId="0986C785" w14:textId="54FDECD5" w:rsidR="007D6E36" w:rsidRPr="00F74CE4" w:rsidRDefault="007D6E36" w:rsidP="009D0413">
    <w:pPr>
      <w:pStyle w:val="Kopfzeile"/>
      <w:pBdr>
        <w:top w:val="single" w:sz="6" w:space="1" w:color="auto"/>
      </w:pBdr>
      <w:jc w:val="right"/>
    </w:pPr>
    <w:r>
      <w:rPr>
        <w:lang w:val="fr-FR"/>
      </w:rPr>
      <w:fldChar w:fldCharType="begin"/>
    </w:r>
    <w:r w:rsidRPr="00F74CE4">
      <w:instrText xml:space="preserve"> REF  rev  \* MERGEFORMAT </w:instrText>
    </w:r>
    <w:r>
      <w:rPr>
        <w:lang w:val="fr-FR"/>
      </w:rPr>
      <w:fldChar w:fldCharType="separate"/>
    </w:r>
    <w:r w:rsidR="00F74CE4">
      <w:rPr>
        <w:b/>
        <w:bCs/>
      </w:rPr>
      <w:t>Fehler! Verweisquelle konnte nicht gefunden werden.</w:t>
    </w:r>
    <w:r>
      <w:rPr>
        <w:lang w:val="fr-FR"/>
      </w:rPr>
      <w:fldChar w:fldCharType="end"/>
    </w:r>
  </w:p>
  <w:p w14:paraId="12A0F197" w14:textId="77777777" w:rsidR="007D6E36" w:rsidRPr="00F74CE4" w:rsidRDefault="007D6E36" w:rsidP="009D0413">
    <w:pPr>
      <w:pStyle w:val="Kopfzeile"/>
    </w:pPr>
  </w:p>
  <w:p w14:paraId="4360F124" w14:textId="77777777" w:rsidR="007D6E36" w:rsidRPr="00F74CE4"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063A193B" w:rsidR="007D6E36" w:rsidRPr="00490786" w:rsidRDefault="007D6E36" w:rsidP="006B430E">
    <w:pPr>
      <w:pStyle w:val="Kopfzeile"/>
      <w:jc w:val="right"/>
    </w:pPr>
    <w:r>
      <w:rPr>
        <w:noProof/>
        <w:lang w:val="fr-FR"/>
      </w:rPr>
      <w:drawing>
        <wp:inline distT="0" distB="0" distL="0" distR="0" wp14:anchorId="6AF815F5" wp14:editId="4A6F3E81">
          <wp:extent cx="1511300" cy="736600"/>
          <wp:effectExtent l="0" t="0" r="12700" b="0"/>
          <wp:docPr id="2048143262"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r>
      <w:rPr>
        <w:lang w:val="fr-FR"/>
      </w:rPr>
      <w:t xml:space="preserve"> Logo de la marque SANY</w:t>
    </w:r>
  </w:p>
  <w:p w14:paraId="24E7E408" w14:textId="77777777" w:rsidR="007D6E36" w:rsidRPr="00490786" w:rsidRDefault="007D6E36">
    <w:pPr>
      <w:pStyle w:val="Kopfzeile"/>
    </w:pPr>
  </w:p>
  <w:p w14:paraId="6F23BB5A" w14:textId="77777777" w:rsidR="007D6E36" w:rsidRPr="0049078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671708AB" w:rsidR="007D6E36" w:rsidRPr="00F74CE4"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F74CE4">
      <w:rPr>
        <w:noProof/>
        <w:snapToGrid w:val="0"/>
        <w:sz w:val="12"/>
        <w:lang w:val="fr-FR"/>
      </w:rPr>
      <w:t>PI SY 0007 Bauma 25 SANY eTruck 435_FR.docx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F74CE4"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2560ABC2" w:rsidR="007D6E36" w:rsidRPr="00F74CE4" w:rsidRDefault="007D6E36">
    <w:pPr>
      <w:pStyle w:val="Kopfzeile"/>
      <w:pBdr>
        <w:bottom w:val="single" w:sz="6" w:space="1" w:color="auto"/>
      </w:pBdr>
      <w:rPr>
        <w:lang w:val="en-US"/>
      </w:rP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F74CE4"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F74CE4"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sidRPr="00F74CE4">
      <w:rPr>
        <w:sz w:val="12"/>
        <w:szCs w:val="12"/>
        <w:lang w:val="en-US"/>
      </w:rPr>
      <w:instrText xml:space="preserve"> FILENAME  \p  \* MERGEFORMAT </w:instrText>
    </w:r>
    <w:r>
      <w:rPr>
        <w:sz w:val="12"/>
        <w:szCs w:val="12"/>
        <w:lang w:val="fr-FR"/>
      </w:rPr>
      <w:fldChar w:fldCharType="separate"/>
    </w:r>
    <w:r w:rsidR="00F74CE4" w:rsidRPr="00F74CE4">
      <w:rPr>
        <w:noProof/>
        <w:sz w:val="12"/>
        <w:szCs w:val="12"/>
        <w:lang w:val="en-US"/>
      </w:rPr>
      <w:t>https://myputzmeister.sharepoint.com/sites/pmh/marketing/Public/PR/Press Releases/SANY/PI SY 0007 Bauma 25 SANY eTruck 435/PI SY 0007 Bauma 25 SANY eTruck 435_FR.docx</w:t>
    </w:r>
    <w:r>
      <w:rPr>
        <w:sz w:val="12"/>
        <w:szCs w:val="12"/>
        <w:lang w:val="fr-FR"/>
      </w:rPr>
      <w:fldChar w:fldCharType="end"/>
    </w:r>
    <w:r w:rsidRPr="00F74CE4">
      <w:rPr>
        <w:lang w:val="en-US"/>
      </w:rPr>
      <w:tab/>
    </w:r>
    <w:r w:rsidRPr="00F74CE4">
      <w:rPr>
        <w:lang w:val="en-US"/>
      </w:rPr>
      <w:tab/>
    </w:r>
    <w:r>
      <w:rPr>
        <w:lang w:val="fr-FR"/>
      </w:rPr>
      <w:fldChar w:fldCharType="begin"/>
    </w:r>
    <w:r>
      <w:rPr>
        <w:lang w:val="fr-FR"/>
      </w:rPr>
      <w:instrText xml:space="preserve"> CREATEDATE \@ "yyyy-MM-dd" \* MERGEFORMAT </w:instrText>
    </w:r>
    <w:r>
      <w:rPr>
        <w:lang w:val="fr-FR"/>
      </w:rPr>
      <w:fldChar w:fldCharType="separate"/>
    </w:r>
    <w:r w:rsidR="00F74CE4">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7B87"/>
    <w:rsid w:val="000715C4"/>
    <w:rsid w:val="00076353"/>
    <w:rsid w:val="00082938"/>
    <w:rsid w:val="00083BC3"/>
    <w:rsid w:val="00093259"/>
    <w:rsid w:val="00093497"/>
    <w:rsid w:val="00096247"/>
    <w:rsid w:val="000A04C3"/>
    <w:rsid w:val="000A5CB6"/>
    <w:rsid w:val="000A70BE"/>
    <w:rsid w:val="000B3CC0"/>
    <w:rsid w:val="000C02CD"/>
    <w:rsid w:val="000C4402"/>
    <w:rsid w:val="000C52FB"/>
    <w:rsid w:val="000C7F4A"/>
    <w:rsid w:val="000D40E3"/>
    <w:rsid w:val="000D662E"/>
    <w:rsid w:val="000D6903"/>
    <w:rsid w:val="000E2A73"/>
    <w:rsid w:val="000F1C13"/>
    <w:rsid w:val="00103F75"/>
    <w:rsid w:val="0013033C"/>
    <w:rsid w:val="00132DDC"/>
    <w:rsid w:val="001369A4"/>
    <w:rsid w:val="001372CD"/>
    <w:rsid w:val="00141FFB"/>
    <w:rsid w:val="001421B6"/>
    <w:rsid w:val="00142340"/>
    <w:rsid w:val="00145DE7"/>
    <w:rsid w:val="00154716"/>
    <w:rsid w:val="001661E5"/>
    <w:rsid w:val="00177C0F"/>
    <w:rsid w:val="00181DE1"/>
    <w:rsid w:val="001841BF"/>
    <w:rsid w:val="001A08D7"/>
    <w:rsid w:val="001A3E08"/>
    <w:rsid w:val="001A79A6"/>
    <w:rsid w:val="001B43B0"/>
    <w:rsid w:val="001C6FA2"/>
    <w:rsid w:val="001D0722"/>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7077"/>
    <w:rsid w:val="002667E2"/>
    <w:rsid w:val="00272F2A"/>
    <w:rsid w:val="00290026"/>
    <w:rsid w:val="00290E1B"/>
    <w:rsid w:val="002A6DD3"/>
    <w:rsid w:val="002B2452"/>
    <w:rsid w:val="002B4AA5"/>
    <w:rsid w:val="002C09E4"/>
    <w:rsid w:val="002D6E38"/>
    <w:rsid w:val="002E6951"/>
    <w:rsid w:val="0030024C"/>
    <w:rsid w:val="003153DE"/>
    <w:rsid w:val="0031563B"/>
    <w:rsid w:val="00325602"/>
    <w:rsid w:val="00335008"/>
    <w:rsid w:val="00336F0B"/>
    <w:rsid w:val="00337261"/>
    <w:rsid w:val="00344A41"/>
    <w:rsid w:val="003570F2"/>
    <w:rsid w:val="0036472B"/>
    <w:rsid w:val="00364EF9"/>
    <w:rsid w:val="003752CD"/>
    <w:rsid w:val="003777DE"/>
    <w:rsid w:val="00392BB2"/>
    <w:rsid w:val="003A3AA0"/>
    <w:rsid w:val="003A5DA8"/>
    <w:rsid w:val="003A6C8A"/>
    <w:rsid w:val="003B1721"/>
    <w:rsid w:val="003B32F3"/>
    <w:rsid w:val="003B49CD"/>
    <w:rsid w:val="003C779E"/>
    <w:rsid w:val="003D1B3B"/>
    <w:rsid w:val="003E1E22"/>
    <w:rsid w:val="003E33BE"/>
    <w:rsid w:val="003E65BF"/>
    <w:rsid w:val="003E77E3"/>
    <w:rsid w:val="003F57BD"/>
    <w:rsid w:val="00410A56"/>
    <w:rsid w:val="0041759F"/>
    <w:rsid w:val="0045486B"/>
    <w:rsid w:val="0047366D"/>
    <w:rsid w:val="00476963"/>
    <w:rsid w:val="00490786"/>
    <w:rsid w:val="00496AFF"/>
    <w:rsid w:val="00497A09"/>
    <w:rsid w:val="004A09F2"/>
    <w:rsid w:val="004A7F9C"/>
    <w:rsid w:val="004B31C8"/>
    <w:rsid w:val="004B6B27"/>
    <w:rsid w:val="004D0B5E"/>
    <w:rsid w:val="004D1355"/>
    <w:rsid w:val="004D2E54"/>
    <w:rsid w:val="004D595A"/>
    <w:rsid w:val="004D5F1B"/>
    <w:rsid w:val="004E6ADF"/>
    <w:rsid w:val="004F12F7"/>
    <w:rsid w:val="004F450D"/>
    <w:rsid w:val="005008F3"/>
    <w:rsid w:val="005015FD"/>
    <w:rsid w:val="00506F16"/>
    <w:rsid w:val="00523BAA"/>
    <w:rsid w:val="00525A4B"/>
    <w:rsid w:val="005308BA"/>
    <w:rsid w:val="00540F47"/>
    <w:rsid w:val="00546E00"/>
    <w:rsid w:val="00554C9D"/>
    <w:rsid w:val="00556D5F"/>
    <w:rsid w:val="00560035"/>
    <w:rsid w:val="00562C1F"/>
    <w:rsid w:val="005633EF"/>
    <w:rsid w:val="00564BB4"/>
    <w:rsid w:val="0056583F"/>
    <w:rsid w:val="00574406"/>
    <w:rsid w:val="00575338"/>
    <w:rsid w:val="00576103"/>
    <w:rsid w:val="005845EC"/>
    <w:rsid w:val="005B3541"/>
    <w:rsid w:val="005B678D"/>
    <w:rsid w:val="005B7A13"/>
    <w:rsid w:val="005C1EB1"/>
    <w:rsid w:val="005C2D5A"/>
    <w:rsid w:val="005D0014"/>
    <w:rsid w:val="005D1925"/>
    <w:rsid w:val="005E029D"/>
    <w:rsid w:val="005E3BDF"/>
    <w:rsid w:val="005F4528"/>
    <w:rsid w:val="005F624C"/>
    <w:rsid w:val="005F7FCC"/>
    <w:rsid w:val="00601F88"/>
    <w:rsid w:val="0060207B"/>
    <w:rsid w:val="00605421"/>
    <w:rsid w:val="00611056"/>
    <w:rsid w:val="00611EF2"/>
    <w:rsid w:val="00613288"/>
    <w:rsid w:val="00622A56"/>
    <w:rsid w:val="00636B41"/>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4BF8"/>
    <w:rsid w:val="006E52C6"/>
    <w:rsid w:val="006F11C3"/>
    <w:rsid w:val="006F3130"/>
    <w:rsid w:val="006F3ADD"/>
    <w:rsid w:val="00701BD7"/>
    <w:rsid w:val="007039C5"/>
    <w:rsid w:val="00705C1A"/>
    <w:rsid w:val="00714D10"/>
    <w:rsid w:val="00723D25"/>
    <w:rsid w:val="007240FA"/>
    <w:rsid w:val="00727728"/>
    <w:rsid w:val="007279AE"/>
    <w:rsid w:val="00730AFE"/>
    <w:rsid w:val="00733A33"/>
    <w:rsid w:val="00747EC9"/>
    <w:rsid w:val="0075697D"/>
    <w:rsid w:val="00757E63"/>
    <w:rsid w:val="00762C19"/>
    <w:rsid w:val="00762DE6"/>
    <w:rsid w:val="007645A6"/>
    <w:rsid w:val="007656C8"/>
    <w:rsid w:val="00771C62"/>
    <w:rsid w:val="00771EA0"/>
    <w:rsid w:val="007744C6"/>
    <w:rsid w:val="00780888"/>
    <w:rsid w:val="007832C7"/>
    <w:rsid w:val="007904B9"/>
    <w:rsid w:val="007907C2"/>
    <w:rsid w:val="00797F2C"/>
    <w:rsid w:val="007A65DD"/>
    <w:rsid w:val="007A7AE4"/>
    <w:rsid w:val="007B0856"/>
    <w:rsid w:val="007B20D9"/>
    <w:rsid w:val="007B4D1D"/>
    <w:rsid w:val="007C1839"/>
    <w:rsid w:val="007C5A7D"/>
    <w:rsid w:val="007D6B65"/>
    <w:rsid w:val="007D6E36"/>
    <w:rsid w:val="007E7B3B"/>
    <w:rsid w:val="00800AC3"/>
    <w:rsid w:val="00801ECB"/>
    <w:rsid w:val="00804D71"/>
    <w:rsid w:val="00813D04"/>
    <w:rsid w:val="00832EA5"/>
    <w:rsid w:val="00843A20"/>
    <w:rsid w:val="00845152"/>
    <w:rsid w:val="008514C5"/>
    <w:rsid w:val="00852F9F"/>
    <w:rsid w:val="0085497E"/>
    <w:rsid w:val="0085696C"/>
    <w:rsid w:val="0086475C"/>
    <w:rsid w:val="00866B3B"/>
    <w:rsid w:val="00866D0A"/>
    <w:rsid w:val="00871002"/>
    <w:rsid w:val="00876686"/>
    <w:rsid w:val="008809A0"/>
    <w:rsid w:val="00890A46"/>
    <w:rsid w:val="00892DF3"/>
    <w:rsid w:val="00892F40"/>
    <w:rsid w:val="00895091"/>
    <w:rsid w:val="008B07AD"/>
    <w:rsid w:val="008B3CB8"/>
    <w:rsid w:val="008D34C4"/>
    <w:rsid w:val="008D3512"/>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75A1F"/>
    <w:rsid w:val="00980383"/>
    <w:rsid w:val="00994853"/>
    <w:rsid w:val="009C02B3"/>
    <w:rsid w:val="009C0F42"/>
    <w:rsid w:val="009C101A"/>
    <w:rsid w:val="009C58A4"/>
    <w:rsid w:val="009D0413"/>
    <w:rsid w:val="009D2853"/>
    <w:rsid w:val="009D2B68"/>
    <w:rsid w:val="009F33F8"/>
    <w:rsid w:val="009F42B8"/>
    <w:rsid w:val="009F63D8"/>
    <w:rsid w:val="009F73FF"/>
    <w:rsid w:val="00A00066"/>
    <w:rsid w:val="00A017B6"/>
    <w:rsid w:val="00A03BAD"/>
    <w:rsid w:val="00A1516F"/>
    <w:rsid w:val="00A15E12"/>
    <w:rsid w:val="00A1670E"/>
    <w:rsid w:val="00A2575E"/>
    <w:rsid w:val="00A261C5"/>
    <w:rsid w:val="00A27012"/>
    <w:rsid w:val="00A3510A"/>
    <w:rsid w:val="00A35F0F"/>
    <w:rsid w:val="00A3691E"/>
    <w:rsid w:val="00A40090"/>
    <w:rsid w:val="00A42A2A"/>
    <w:rsid w:val="00A5241D"/>
    <w:rsid w:val="00A52D85"/>
    <w:rsid w:val="00A54299"/>
    <w:rsid w:val="00A55334"/>
    <w:rsid w:val="00A60C39"/>
    <w:rsid w:val="00A621F0"/>
    <w:rsid w:val="00A62AC6"/>
    <w:rsid w:val="00A72FD5"/>
    <w:rsid w:val="00A8406B"/>
    <w:rsid w:val="00A84661"/>
    <w:rsid w:val="00A85C9A"/>
    <w:rsid w:val="00A92F03"/>
    <w:rsid w:val="00A92FAB"/>
    <w:rsid w:val="00A93876"/>
    <w:rsid w:val="00AA1B53"/>
    <w:rsid w:val="00AB03F6"/>
    <w:rsid w:val="00AB049C"/>
    <w:rsid w:val="00AB0EB7"/>
    <w:rsid w:val="00AC21F7"/>
    <w:rsid w:val="00AC4F73"/>
    <w:rsid w:val="00AC53B5"/>
    <w:rsid w:val="00AE1AFA"/>
    <w:rsid w:val="00AE266C"/>
    <w:rsid w:val="00AE29F3"/>
    <w:rsid w:val="00AE2EC5"/>
    <w:rsid w:val="00AF5356"/>
    <w:rsid w:val="00B063C1"/>
    <w:rsid w:val="00B151CD"/>
    <w:rsid w:val="00B24129"/>
    <w:rsid w:val="00B2794A"/>
    <w:rsid w:val="00B4553D"/>
    <w:rsid w:val="00B50A07"/>
    <w:rsid w:val="00B54242"/>
    <w:rsid w:val="00B707CB"/>
    <w:rsid w:val="00B802D5"/>
    <w:rsid w:val="00B8647B"/>
    <w:rsid w:val="00B9555A"/>
    <w:rsid w:val="00B96643"/>
    <w:rsid w:val="00BA59DE"/>
    <w:rsid w:val="00BB3E11"/>
    <w:rsid w:val="00BB4901"/>
    <w:rsid w:val="00BB6844"/>
    <w:rsid w:val="00BB7CED"/>
    <w:rsid w:val="00BC3146"/>
    <w:rsid w:val="00BC3A86"/>
    <w:rsid w:val="00BC7E35"/>
    <w:rsid w:val="00BD5473"/>
    <w:rsid w:val="00BE5986"/>
    <w:rsid w:val="00BF0560"/>
    <w:rsid w:val="00BF324B"/>
    <w:rsid w:val="00BF6DCB"/>
    <w:rsid w:val="00C06BC4"/>
    <w:rsid w:val="00C12A31"/>
    <w:rsid w:val="00C13365"/>
    <w:rsid w:val="00C176A8"/>
    <w:rsid w:val="00C208B6"/>
    <w:rsid w:val="00C21243"/>
    <w:rsid w:val="00C2151B"/>
    <w:rsid w:val="00C24EC3"/>
    <w:rsid w:val="00C2589E"/>
    <w:rsid w:val="00C4510B"/>
    <w:rsid w:val="00C4704F"/>
    <w:rsid w:val="00C5039C"/>
    <w:rsid w:val="00C60498"/>
    <w:rsid w:val="00C61921"/>
    <w:rsid w:val="00C6331B"/>
    <w:rsid w:val="00C63FC0"/>
    <w:rsid w:val="00C705BE"/>
    <w:rsid w:val="00C7135B"/>
    <w:rsid w:val="00C73BEC"/>
    <w:rsid w:val="00C875CB"/>
    <w:rsid w:val="00C906D0"/>
    <w:rsid w:val="00CA04F7"/>
    <w:rsid w:val="00CA2771"/>
    <w:rsid w:val="00CA63AB"/>
    <w:rsid w:val="00CA735D"/>
    <w:rsid w:val="00CC1F89"/>
    <w:rsid w:val="00CD0C2A"/>
    <w:rsid w:val="00CD6824"/>
    <w:rsid w:val="00CF0E27"/>
    <w:rsid w:val="00D01B18"/>
    <w:rsid w:val="00D0348A"/>
    <w:rsid w:val="00D05F59"/>
    <w:rsid w:val="00D15642"/>
    <w:rsid w:val="00D17FA8"/>
    <w:rsid w:val="00D22434"/>
    <w:rsid w:val="00D2347E"/>
    <w:rsid w:val="00D23720"/>
    <w:rsid w:val="00D2386E"/>
    <w:rsid w:val="00D34305"/>
    <w:rsid w:val="00D34932"/>
    <w:rsid w:val="00D35730"/>
    <w:rsid w:val="00D41977"/>
    <w:rsid w:val="00D61CCA"/>
    <w:rsid w:val="00D631A6"/>
    <w:rsid w:val="00D642F4"/>
    <w:rsid w:val="00D7035C"/>
    <w:rsid w:val="00D749DE"/>
    <w:rsid w:val="00D74EAB"/>
    <w:rsid w:val="00D90FF6"/>
    <w:rsid w:val="00D91285"/>
    <w:rsid w:val="00D928A1"/>
    <w:rsid w:val="00D95C7C"/>
    <w:rsid w:val="00DB488B"/>
    <w:rsid w:val="00DC0342"/>
    <w:rsid w:val="00DC12F5"/>
    <w:rsid w:val="00DC1F7F"/>
    <w:rsid w:val="00DC305F"/>
    <w:rsid w:val="00DC45E1"/>
    <w:rsid w:val="00DE27A3"/>
    <w:rsid w:val="00DF31C7"/>
    <w:rsid w:val="00DF5BB8"/>
    <w:rsid w:val="00E14731"/>
    <w:rsid w:val="00E20A1E"/>
    <w:rsid w:val="00E230B3"/>
    <w:rsid w:val="00E24A71"/>
    <w:rsid w:val="00E26515"/>
    <w:rsid w:val="00E30B18"/>
    <w:rsid w:val="00E35A2B"/>
    <w:rsid w:val="00E40B2A"/>
    <w:rsid w:val="00E46205"/>
    <w:rsid w:val="00E537D9"/>
    <w:rsid w:val="00E6292C"/>
    <w:rsid w:val="00E642BD"/>
    <w:rsid w:val="00E64DB1"/>
    <w:rsid w:val="00E66499"/>
    <w:rsid w:val="00E71E07"/>
    <w:rsid w:val="00E74B82"/>
    <w:rsid w:val="00E81BF5"/>
    <w:rsid w:val="00E9494C"/>
    <w:rsid w:val="00EA1E62"/>
    <w:rsid w:val="00EA340B"/>
    <w:rsid w:val="00EA79DE"/>
    <w:rsid w:val="00EB0DE2"/>
    <w:rsid w:val="00EB18CD"/>
    <w:rsid w:val="00EB3C27"/>
    <w:rsid w:val="00EB4EAC"/>
    <w:rsid w:val="00EB5C19"/>
    <w:rsid w:val="00EB790C"/>
    <w:rsid w:val="00EC2C53"/>
    <w:rsid w:val="00EC44A6"/>
    <w:rsid w:val="00EC670C"/>
    <w:rsid w:val="00EC730E"/>
    <w:rsid w:val="00ED7FC8"/>
    <w:rsid w:val="00EE3945"/>
    <w:rsid w:val="00EE3947"/>
    <w:rsid w:val="00EF440B"/>
    <w:rsid w:val="00EF4BA8"/>
    <w:rsid w:val="00F02D0A"/>
    <w:rsid w:val="00F0330A"/>
    <w:rsid w:val="00F04290"/>
    <w:rsid w:val="00F12093"/>
    <w:rsid w:val="00F126A1"/>
    <w:rsid w:val="00F1699A"/>
    <w:rsid w:val="00F17EC0"/>
    <w:rsid w:val="00F21CC2"/>
    <w:rsid w:val="00F32501"/>
    <w:rsid w:val="00F3714C"/>
    <w:rsid w:val="00F50760"/>
    <w:rsid w:val="00F52FC2"/>
    <w:rsid w:val="00F56D98"/>
    <w:rsid w:val="00F64081"/>
    <w:rsid w:val="00F65082"/>
    <w:rsid w:val="00F661E4"/>
    <w:rsid w:val="00F704D2"/>
    <w:rsid w:val="00F70BD5"/>
    <w:rsid w:val="00F74CE4"/>
    <w:rsid w:val="00F75F99"/>
    <w:rsid w:val="00F771EC"/>
    <w:rsid w:val="00F81F21"/>
    <w:rsid w:val="00F86551"/>
    <w:rsid w:val="00F90230"/>
    <w:rsid w:val="00F93558"/>
    <w:rsid w:val="00F9589F"/>
    <w:rsid w:val="00F9787F"/>
    <w:rsid w:val="00FB0EAC"/>
    <w:rsid w:val="00FC15FF"/>
    <w:rsid w:val="00FC7D9D"/>
    <w:rsid w:val="00FD088E"/>
    <w:rsid w:val="00FD5284"/>
    <w:rsid w:val="00FE1229"/>
    <w:rsid w:val="00FE5414"/>
    <w:rsid w:val="00FF0A7A"/>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2A31"/>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F02D0A"/>
    <w:rPr>
      <w:rFonts w:ascii="Arial" w:hAnsi="Arial"/>
    </w:rPr>
  </w:style>
  <w:style w:type="character" w:styleId="NichtaufgelsteErwhnung">
    <w:name w:val="Unresolved Mention"/>
    <w:basedOn w:val="Absatz-Standardschriftart"/>
    <w:uiPriority w:val="99"/>
    <w:semiHidden/>
    <w:unhideWhenUsed/>
    <w:rsid w:val="00FF0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21942230">
      <w:bodyDiv w:val="1"/>
      <w:marLeft w:val="0"/>
      <w:marRight w:val="0"/>
      <w:marTop w:val="0"/>
      <w:marBottom w:val="0"/>
      <w:divBdr>
        <w:top w:val="none" w:sz="0" w:space="0" w:color="auto"/>
        <w:left w:val="none" w:sz="0" w:space="0" w:color="auto"/>
        <w:bottom w:val="none" w:sz="0" w:space="0" w:color="auto"/>
        <w:right w:val="none" w:sz="0" w:space="0" w:color="auto"/>
      </w:divBdr>
      <w:divsChild>
        <w:div w:id="251278568">
          <w:marLeft w:val="0"/>
          <w:marRight w:val="0"/>
          <w:marTop w:val="0"/>
          <w:marBottom w:val="0"/>
          <w:divBdr>
            <w:top w:val="none" w:sz="0" w:space="0" w:color="auto"/>
            <w:left w:val="none" w:sz="0" w:space="0" w:color="auto"/>
            <w:bottom w:val="none" w:sz="0" w:space="0" w:color="auto"/>
            <w:right w:val="none" w:sz="0" w:space="0" w:color="auto"/>
          </w:divBdr>
          <w:divsChild>
            <w:div w:id="1189873088">
              <w:marLeft w:val="0"/>
              <w:marRight w:val="0"/>
              <w:marTop w:val="0"/>
              <w:marBottom w:val="0"/>
              <w:divBdr>
                <w:top w:val="none" w:sz="0" w:space="0" w:color="auto"/>
                <w:left w:val="none" w:sz="0" w:space="0" w:color="auto"/>
                <w:bottom w:val="none" w:sz="0" w:space="0" w:color="auto"/>
                <w:right w:val="none" w:sz="0" w:space="0" w:color="auto"/>
              </w:divBdr>
              <w:divsChild>
                <w:div w:id="1935628596">
                  <w:marLeft w:val="0"/>
                  <w:marRight w:val="0"/>
                  <w:marTop w:val="0"/>
                  <w:marBottom w:val="0"/>
                  <w:divBdr>
                    <w:top w:val="none" w:sz="0" w:space="0" w:color="auto"/>
                    <w:left w:val="none" w:sz="0" w:space="0" w:color="auto"/>
                    <w:bottom w:val="none" w:sz="0" w:space="0" w:color="auto"/>
                    <w:right w:val="none" w:sz="0" w:space="0" w:color="auto"/>
                  </w:divBdr>
                  <w:divsChild>
                    <w:div w:id="955332535">
                      <w:marLeft w:val="0"/>
                      <w:marRight w:val="0"/>
                      <w:marTop w:val="0"/>
                      <w:marBottom w:val="0"/>
                      <w:divBdr>
                        <w:top w:val="none" w:sz="0" w:space="0" w:color="auto"/>
                        <w:left w:val="none" w:sz="0" w:space="0" w:color="auto"/>
                        <w:bottom w:val="none" w:sz="0" w:space="0" w:color="auto"/>
                        <w:right w:val="none" w:sz="0" w:space="0" w:color="auto"/>
                      </w:divBdr>
                      <w:divsChild>
                        <w:div w:id="742724780">
                          <w:marLeft w:val="0"/>
                          <w:marRight w:val="0"/>
                          <w:marTop w:val="0"/>
                          <w:marBottom w:val="0"/>
                          <w:divBdr>
                            <w:top w:val="none" w:sz="0" w:space="0" w:color="auto"/>
                            <w:left w:val="none" w:sz="0" w:space="0" w:color="auto"/>
                            <w:bottom w:val="none" w:sz="0" w:space="0" w:color="auto"/>
                            <w:right w:val="none" w:sz="0" w:space="0" w:color="auto"/>
                          </w:divBdr>
                          <w:divsChild>
                            <w:div w:id="854264907">
                              <w:marLeft w:val="0"/>
                              <w:marRight w:val="0"/>
                              <w:marTop w:val="0"/>
                              <w:marBottom w:val="0"/>
                              <w:divBdr>
                                <w:top w:val="none" w:sz="0" w:space="0" w:color="auto"/>
                                <w:left w:val="none" w:sz="0" w:space="0" w:color="auto"/>
                                <w:bottom w:val="none" w:sz="0" w:space="0" w:color="auto"/>
                                <w:right w:val="none" w:sz="0" w:space="0" w:color="auto"/>
                              </w:divBdr>
                              <w:divsChild>
                                <w:div w:id="1489177402">
                                  <w:marLeft w:val="0"/>
                                  <w:marRight w:val="0"/>
                                  <w:marTop w:val="0"/>
                                  <w:marBottom w:val="0"/>
                                  <w:divBdr>
                                    <w:top w:val="none" w:sz="0" w:space="0" w:color="auto"/>
                                    <w:left w:val="none" w:sz="0" w:space="0" w:color="auto"/>
                                    <w:bottom w:val="none" w:sz="0" w:space="0" w:color="auto"/>
                                    <w:right w:val="none" w:sz="0" w:space="0" w:color="auto"/>
                                  </w:divBdr>
                                  <w:divsChild>
                                    <w:div w:id="14631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18836">
                          <w:marLeft w:val="0"/>
                          <w:marRight w:val="0"/>
                          <w:marTop w:val="0"/>
                          <w:marBottom w:val="0"/>
                          <w:divBdr>
                            <w:top w:val="none" w:sz="0" w:space="0" w:color="auto"/>
                            <w:left w:val="none" w:sz="0" w:space="0" w:color="auto"/>
                            <w:bottom w:val="none" w:sz="0" w:space="0" w:color="auto"/>
                            <w:right w:val="none" w:sz="0" w:space="0" w:color="auto"/>
                          </w:divBdr>
                          <w:divsChild>
                            <w:div w:id="818423817">
                              <w:marLeft w:val="0"/>
                              <w:marRight w:val="0"/>
                              <w:marTop w:val="0"/>
                              <w:marBottom w:val="0"/>
                              <w:divBdr>
                                <w:top w:val="none" w:sz="0" w:space="0" w:color="auto"/>
                                <w:left w:val="none" w:sz="0" w:space="0" w:color="auto"/>
                                <w:bottom w:val="none" w:sz="0" w:space="0" w:color="auto"/>
                                <w:right w:val="none" w:sz="0" w:space="0" w:color="auto"/>
                              </w:divBdr>
                              <w:divsChild>
                                <w:div w:id="1528057526">
                                  <w:marLeft w:val="0"/>
                                  <w:marRight w:val="0"/>
                                  <w:marTop w:val="0"/>
                                  <w:marBottom w:val="0"/>
                                  <w:divBdr>
                                    <w:top w:val="none" w:sz="0" w:space="0" w:color="auto"/>
                                    <w:left w:val="none" w:sz="0" w:space="0" w:color="auto"/>
                                    <w:bottom w:val="none" w:sz="0" w:space="0" w:color="auto"/>
                                    <w:right w:val="none" w:sz="0" w:space="0" w:color="auto"/>
                                  </w:divBdr>
                                  <w:divsChild>
                                    <w:div w:id="979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822475">
          <w:marLeft w:val="0"/>
          <w:marRight w:val="0"/>
          <w:marTop w:val="0"/>
          <w:marBottom w:val="0"/>
          <w:divBdr>
            <w:top w:val="none" w:sz="0" w:space="0" w:color="auto"/>
            <w:left w:val="none" w:sz="0" w:space="0" w:color="auto"/>
            <w:bottom w:val="none" w:sz="0" w:space="0" w:color="auto"/>
            <w:right w:val="none" w:sz="0" w:space="0" w:color="auto"/>
          </w:divBdr>
          <w:divsChild>
            <w:div w:id="31418682">
              <w:marLeft w:val="0"/>
              <w:marRight w:val="0"/>
              <w:marTop w:val="0"/>
              <w:marBottom w:val="0"/>
              <w:divBdr>
                <w:top w:val="none" w:sz="0" w:space="0" w:color="auto"/>
                <w:left w:val="none" w:sz="0" w:space="0" w:color="auto"/>
                <w:bottom w:val="none" w:sz="0" w:space="0" w:color="auto"/>
                <w:right w:val="none" w:sz="0" w:space="0" w:color="auto"/>
              </w:divBdr>
              <w:divsChild>
                <w:div w:id="726756693">
                  <w:marLeft w:val="0"/>
                  <w:marRight w:val="0"/>
                  <w:marTop w:val="0"/>
                  <w:marBottom w:val="0"/>
                  <w:divBdr>
                    <w:top w:val="none" w:sz="0" w:space="0" w:color="auto"/>
                    <w:left w:val="none" w:sz="0" w:space="0" w:color="auto"/>
                    <w:bottom w:val="none" w:sz="0" w:space="0" w:color="auto"/>
                    <w:right w:val="none" w:sz="0" w:space="0" w:color="auto"/>
                  </w:divBdr>
                  <w:divsChild>
                    <w:div w:id="521013019">
                      <w:marLeft w:val="0"/>
                      <w:marRight w:val="0"/>
                      <w:marTop w:val="0"/>
                      <w:marBottom w:val="0"/>
                      <w:divBdr>
                        <w:top w:val="none" w:sz="0" w:space="0" w:color="auto"/>
                        <w:left w:val="none" w:sz="0" w:space="0" w:color="auto"/>
                        <w:bottom w:val="none" w:sz="0" w:space="0" w:color="auto"/>
                        <w:right w:val="none" w:sz="0" w:space="0" w:color="auto"/>
                      </w:divBdr>
                      <w:divsChild>
                        <w:div w:id="882401307">
                          <w:marLeft w:val="0"/>
                          <w:marRight w:val="0"/>
                          <w:marTop w:val="0"/>
                          <w:marBottom w:val="0"/>
                          <w:divBdr>
                            <w:top w:val="none" w:sz="0" w:space="0" w:color="auto"/>
                            <w:left w:val="none" w:sz="0" w:space="0" w:color="auto"/>
                            <w:bottom w:val="none" w:sz="0" w:space="0" w:color="auto"/>
                            <w:right w:val="none" w:sz="0" w:space="0" w:color="auto"/>
                          </w:divBdr>
                          <w:divsChild>
                            <w:div w:id="2141721476">
                              <w:marLeft w:val="0"/>
                              <w:marRight w:val="0"/>
                              <w:marTop w:val="0"/>
                              <w:marBottom w:val="0"/>
                              <w:divBdr>
                                <w:top w:val="none" w:sz="0" w:space="0" w:color="auto"/>
                                <w:left w:val="none" w:sz="0" w:space="0" w:color="auto"/>
                                <w:bottom w:val="none" w:sz="0" w:space="0" w:color="auto"/>
                                <w:right w:val="none" w:sz="0" w:space="0" w:color="auto"/>
                              </w:divBdr>
                              <w:divsChild>
                                <w:div w:id="1610966567">
                                  <w:marLeft w:val="0"/>
                                  <w:marRight w:val="0"/>
                                  <w:marTop w:val="0"/>
                                  <w:marBottom w:val="0"/>
                                  <w:divBdr>
                                    <w:top w:val="none" w:sz="0" w:space="0" w:color="auto"/>
                                    <w:left w:val="none" w:sz="0" w:space="0" w:color="auto"/>
                                    <w:bottom w:val="none" w:sz="0" w:space="0" w:color="auto"/>
                                    <w:right w:val="none" w:sz="0" w:space="0" w:color="auto"/>
                                  </w:divBdr>
                                  <w:divsChild>
                                    <w:div w:id="1499078057">
                                      <w:marLeft w:val="0"/>
                                      <w:marRight w:val="0"/>
                                      <w:marTop w:val="0"/>
                                      <w:marBottom w:val="0"/>
                                      <w:divBdr>
                                        <w:top w:val="none" w:sz="0" w:space="0" w:color="auto"/>
                                        <w:left w:val="none" w:sz="0" w:space="0" w:color="auto"/>
                                        <w:bottom w:val="none" w:sz="0" w:space="0" w:color="auto"/>
                                        <w:right w:val="none" w:sz="0" w:space="0" w:color="auto"/>
                                      </w:divBdr>
                                      <w:divsChild>
                                        <w:div w:id="8237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478478">
          <w:marLeft w:val="0"/>
          <w:marRight w:val="0"/>
          <w:marTop w:val="0"/>
          <w:marBottom w:val="0"/>
          <w:divBdr>
            <w:top w:val="none" w:sz="0" w:space="0" w:color="auto"/>
            <w:left w:val="none" w:sz="0" w:space="0" w:color="auto"/>
            <w:bottom w:val="none" w:sz="0" w:space="0" w:color="auto"/>
            <w:right w:val="none" w:sz="0" w:space="0" w:color="auto"/>
          </w:divBdr>
          <w:divsChild>
            <w:div w:id="144904964">
              <w:marLeft w:val="0"/>
              <w:marRight w:val="0"/>
              <w:marTop w:val="0"/>
              <w:marBottom w:val="0"/>
              <w:divBdr>
                <w:top w:val="none" w:sz="0" w:space="0" w:color="auto"/>
                <w:left w:val="none" w:sz="0" w:space="0" w:color="auto"/>
                <w:bottom w:val="none" w:sz="0" w:space="0" w:color="auto"/>
                <w:right w:val="none" w:sz="0" w:space="0" w:color="auto"/>
              </w:divBdr>
              <w:divsChild>
                <w:div w:id="364134358">
                  <w:marLeft w:val="0"/>
                  <w:marRight w:val="0"/>
                  <w:marTop w:val="0"/>
                  <w:marBottom w:val="0"/>
                  <w:divBdr>
                    <w:top w:val="none" w:sz="0" w:space="0" w:color="auto"/>
                    <w:left w:val="none" w:sz="0" w:space="0" w:color="auto"/>
                    <w:bottom w:val="none" w:sz="0" w:space="0" w:color="auto"/>
                    <w:right w:val="none" w:sz="0" w:space="0" w:color="auto"/>
                  </w:divBdr>
                  <w:divsChild>
                    <w:div w:id="65350026">
                      <w:marLeft w:val="0"/>
                      <w:marRight w:val="0"/>
                      <w:marTop w:val="0"/>
                      <w:marBottom w:val="0"/>
                      <w:divBdr>
                        <w:top w:val="none" w:sz="0" w:space="0" w:color="auto"/>
                        <w:left w:val="none" w:sz="0" w:space="0" w:color="auto"/>
                        <w:bottom w:val="none" w:sz="0" w:space="0" w:color="auto"/>
                        <w:right w:val="none" w:sz="0" w:space="0" w:color="auto"/>
                      </w:divBdr>
                      <w:divsChild>
                        <w:div w:id="1915159339">
                          <w:marLeft w:val="0"/>
                          <w:marRight w:val="0"/>
                          <w:marTop w:val="0"/>
                          <w:marBottom w:val="0"/>
                          <w:divBdr>
                            <w:top w:val="none" w:sz="0" w:space="0" w:color="auto"/>
                            <w:left w:val="none" w:sz="0" w:space="0" w:color="auto"/>
                            <w:bottom w:val="none" w:sz="0" w:space="0" w:color="auto"/>
                            <w:right w:val="none" w:sz="0" w:space="0" w:color="auto"/>
                          </w:divBdr>
                          <w:divsChild>
                            <w:div w:id="1689679346">
                              <w:marLeft w:val="0"/>
                              <w:marRight w:val="0"/>
                              <w:marTop w:val="0"/>
                              <w:marBottom w:val="0"/>
                              <w:divBdr>
                                <w:top w:val="none" w:sz="0" w:space="0" w:color="auto"/>
                                <w:left w:val="none" w:sz="0" w:space="0" w:color="auto"/>
                                <w:bottom w:val="none" w:sz="0" w:space="0" w:color="auto"/>
                                <w:right w:val="none" w:sz="0" w:space="0" w:color="auto"/>
                              </w:divBdr>
                              <w:divsChild>
                                <w:div w:id="135530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3795">
                  <w:marLeft w:val="0"/>
                  <w:marRight w:val="0"/>
                  <w:marTop w:val="0"/>
                  <w:marBottom w:val="0"/>
                  <w:divBdr>
                    <w:top w:val="none" w:sz="0" w:space="0" w:color="auto"/>
                    <w:left w:val="none" w:sz="0" w:space="0" w:color="auto"/>
                    <w:bottom w:val="none" w:sz="0" w:space="0" w:color="auto"/>
                    <w:right w:val="none" w:sz="0" w:space="0" w:color="auto"/>
                  </w:divBdr>
                  <w:divsChild>
                    <w:div w:id="1874879415">
                      <w:marLeft w:val="0"/>
                      <w:marRight w:val="0"/>
                      <w:marTop w:val="0"/>
                      <w:marBottom w:val="0"/>
                      <w:divBdr>
                        <w:top w:val="none" w:sz="0" w:space="0" w:color="auto"/>
                        <w:left w:val="none" w:sz="0" w:space="0" w:color="auto"/>
                        <w:bottom w:val="none" w:sz="0" w:space="0" w:color="auto"/>
                        <w:right w:val="none" w:sz="0" w:space="0" w:color="auto"/>
                      </w:divBdr>
                      <w:divsChild>
                        <w:div w:id="2084601210">
                          <w:marLeft w:val="0"/>
                          <w:marRight w:val="0"/>
                          <w:marTop w:val="0"/>
                          <w:marBottom w:val="0"/>
                          <w:divBdr>
                            <w:top w:val="none" w:sz="0" w:space="0" w:color="auto"/>
                            <w:left w:val="none" w:sz="0" w:space="0" w:color="auto"/>
                            <w:bottom w:val="none" w:sz="0" w:space="0" w:color="auto"/>
                            <w:right w:val="none" w:sz="0" w:space="0" w:color="auto"/>
                          </w:divBdr>
                          <w:divsChild>
                            <w:div w:id="247420630">
                              <w:marLeft w:val="0"/>
                              <w:marRight w:val="0"/>
                              <w:marTop w:val="0"/>
                              <w:marBottom w:val="0"/>
                              <w:divBdr>
                                <w:top w:val="none" w:sz="0" w:space="0" w:color="auto"/>
                                <w:left w:val="none" w:sz="0" w:space="0" w:color="auto"/>
                                <w:bottom w:val="none" w:sz="0" w:space="0" w:color="auto"/>
                                <w:right w:val="none" w:sz="0" w:space="0" w:color="auto"/>
                              </w:divBdr>
                              <w:divsChild>
                                <w:div w:id="1584754890">
                                  <w:marLeft w:val="0"/>
                                  <w:marRight w:val="0"/>
                                  <w:marTop w:val="0"/>
                                  <w:marBottom w:val="0"/>
                                  <w:divBdr>
                                    <w:top w:val="none" w:sz="0" w:space="0" w:color="auto"/>
                                    <w:left w:val="none" w:sz="0" w:space="0" w:color="auto"/>
                                    <w:bottom w:val="none" w:sz="0" w:space="0" w:color="auto"/>
                                    <w:right w:val="none" w:sz="0" w:space="0" w:color="auto"/>
                                  </w:divBdr>
                                  <w:divsChild>
                                    <w:div w:id="56965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33203462">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90D2B02F-47C1-4960-90C1-0AA96C45832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AA5ABF19-C482-4547-A68B-71AAE9493534}"/>
</file>

<file path=customXml/itemProps4.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4730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5470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3</cp:revision>
  <cp:lastPrinted>2025-02-14T14:58:00Z</cp:lastPrinted>
  <dcterms:created xsi:type="dcterms:W3CDTF">2025-02-11T15:03:00Z</dcterms:created>
  <dcterms:modified xsi:type="dcterms:W3CDTF">2025-02-14T14:58:00Z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